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28"/>
          <w:szCs w:val="28"/>
          <w:lang w:eastAsia="zh-CN"/>
        </w:rPr>
      </w:pPr>
      <w:r>
        <w:rPr>
          <w:rFonts w:hint="eastAsia" w:ascii="黑体" w:eastAsia="黑体"/>
          <w:sz w:val="28"/>
          <w:szCs w:val="28"/>
        </w:rPr>
        <w:t>附件</w:t>
      </w:r>
      <w:r>
        <w:rPr>
          <w:rFonts w:hint="eastAsia" w:ascii="黑体" w:eastAsia="黑体"/>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张家口市202</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2</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年度社会科学</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立项研究课题指南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b/>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hint="eastAsia" w:ascii="方正黑体_GBK" w:hAnsi="方正黑体_GBK" w:eastAsia="方正黑体_GBK" w:cs="方正黑体_GBK"/>
          <w:b w:val="0"/>
          <w:bCs/>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eastAsia="zh-CN"/>
          <w14:textFill>
            <w14:solidFill>
              <w14:schemeClr w14:val="tx1"/>
            </w14:solidFill>
          </w14:textFill>
        </w:rPr>
        <w:t>一、学习贯彻落实习近平总书记重要指示批示精神实践研究和推进国家战略研究专题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1.习近平总书记关于扎实推进京津冀协同发展重要指示批示精神的张家口实践研究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2.习近平总书记关于筹办北京冬奥会、冬残奥会重要指示批示精神的张家口实践研究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3.习近平总书记关于推动冰雪运动和冰雪产业在张家口落地生根的重要指示实践研究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4.习近平总书记关于做好冬奥场馆赛后利用工作的重要指示实践研究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5.习近平总书记关于扎扎实实去产能、调结构重要指示批示精神的张家口实践研究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6.习近平总书记关于扎实推进生态文明建设重要指示批示精神的张家口实践研究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7.习近平总书记关于在发展中保障和改善民生重要指示批示精神的张家口实践研究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8.习近平总书记关于张家口“两区建设”重要指示批示精神的实践研究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9.习近平总书记关于全面从严治党、营造良好政治生态重要指示批示精神的张家口实践研究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10.习近平总书记关于保护好、传承好、利用好中华优秀传统文化重要指示批示精神的张家口实践研究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11.习近平总书记关于完整、准确、全面贯彻新发展理念重要指示批示精神的张家口实践研究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12.习近平总书记关于加快建设京张体育文化旅游带重要指示批示精神的张家口实践研究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13.习近平总书记关于宗教工作重要论述的张家口实践研究</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hint="eastAsia" w:ascii="方正黑体_GBK" w:hAnsi="方正黑体_GBK" w:eastAsia="方正黑体_GBK" w:cs="方正黑体_GBK"/>
          <w:b w:val="0"/>
          <w:bCs/>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eastAsia="zh-CN"/>
          <w14:textFill>
            <w14:solidFill>
              <w14:schemeClr w14:val="tx1"/>
            </w14:solidFill>
          </w14:textFill>
        </w:rPr>
        <w:t>二、落实冬奥遗产可持续发展，大力发展后奥运经济研究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14.基于京张城市定位和功能互补的后奥运经济研究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15.冬奥会赛后相关基础设施建设综合利用研究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16.冬奥会对张家口经济社会发展深远影响研究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17.依托冬奥竞赛场地及周边雪场资源，打造世界冰雪体育运动胜地和世界冰雪旅游目的地研究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18.后奥运经济社会和环境可持续发展体系建设研究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19.张家口利用冰雪优势着力构建运动养生城市研究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20.张家口赛区“三场一村”向奥林匹克公园转型研究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21.张家口加快形成冰雪产业聚集区长远规划研究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22.奥运热度转化为经济发展新动能策略研究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23.冬奥会促进张家口文旅产业联动发展及溢出效应研究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24.京张体育文化旅游带建设推动奥运经济社会和环境可持续发展策略研究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25.</w:t>
      </w:r>
      <w:r>
        <w:rPr>
          <w:rFonts w:hint="default" w:ascii="方正仿宋_GBK" w:hAnsi="方正仿宋_GBK" w:eastAsia="方正仿宋_GBK" w:cs="方正仿宋_GBK"/>
          <w:sz w:val="32"/>
          <w:szCs w:val="32"/>
          <w:lang w:val="en-US" w:eastAsia="zh-CN"/>
        </w:rPr>
        <w:t>讲好“后冬奥”时代</w:t>
      </w:r>
      <w:r>
        <w:rPr>
          <w:rFonts w:hint="eastAsia" w:ascii="方正仿宋_GBK" w:hAnsi="方正仿宋_GBK" w:eastAsia="方正仿宋_GBK" w:cs="方正仿宋_GBK"/>
          <w:sz w:val="32"/>
          <w:szCs w:val="32"/>
          <w:lang w:val="en-US" w:eastAsia="zh-CN"/>
        </w:rPr>
        <w:t>张家口</w:t>
      </w:r>
      <w:r>
        <w:rPr>
          <w:rFonts w:hint="default" w:ascii="方正仿宋_GBK" w:hAnsi="方正仿宋_GBK" w:eastAsia="方正仿宋_GBK" w:cs="方正仿宋_GBK"/>
          <w:sz w:val="32"/>
          <w:szCs w:val="32"/>
          <w:lang w:val="en-US" w:eastAsia="zh-CN"/>
        </w:rPr>
        <w:t>冰雪故事</w:t>
      </w:r>
      <w:r>
        <w:rPr>
          <w:rFonts w:hint="eastAsia" w:ascii="方正仿宋_GBK" w:hAnsi="方正仿宋_GBK" w:eastAsia="方正仿宋_GBK" w:cs="方正仿宋_GBK"/>
          <w:sz w:val="32"/>
          <w:szCs w:val="32"/>
          <w:lang w:val="en-US" w:eastAsia="zh-CN"/>
        </w:rPr>
        <w:t>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26.</w:t>
      </w:r>
      <w:r>
        <w:rPr>
          <w:rFonts w:hint="default" w:ascii="方正仿宋_GBK" w:hAnsi="方正仿宋_GBK" w:eastAsia="方正仿宋_GBK" w:cs="方正仿宋_GBK"/>
          <w:sz w:val="32"/>
          <w:szCs w:val="32"/>
          <w:lang w:val="en-US" w:eastAsia="zh-CN"/>
        </w:rPr>
        <w:t>运用</w:t>
      </w:r>
      <w:r>
        <w:rPr>
          <w:rFonts w:hint="eastAsia" w:ascii="方正仿宋_GBK" w:hAnsi="方正仿宋_GBK" w:eastAsia="方正仿宋_GBK" w:cs="方正仿宋_GBK"/>
          <w:sz w:val="32"/>
          <w:szCs w:val="32"/>
          <w:lang w:val="en-US" w:eastAsia="zh-CN"/>
        </w:rPr>
        <w:t>冬奥</w:t>
      </w:r>
      <w:r>
        <w:rPr>
          <w:rFonts w:hint="default" w:ascii="方正仿宋_GBK" w:hAnsi="方正仿宋_GBK" w:eastAsia="方正仿宋_GBK" w:cs="方正仿宋_GBK"/>
          <w:sz w:val="32"/>
          <w:szCs w:val="32"/>
          <w:lang w:val="en-US" w:eastAsia="zh-CN"/>
        </w:rPr>
        <w:t>遗产助推</w:t>
      </w:r>
      <w:r>
        <w:rPr>
          <w:rFonts w:hint="eastAsia" w:ascii="方正仿宋_GBK" w:hAnsi="方正仿宋_GBK" w:eastAsia="方正仿宋_GBK" w:cs="方正仿宋_GBK"/>
          <w:sz w:val="32"/>
          <w:szCs w:val="32"/>
          <w:lang w:val="en-US" w:eastAsia="zh-CN"/>
        </w:rPr>
        <w:t>张家口</w:t>
      </w:r>
      <w:r>
        <w:rPr>
          <w:rFonts w:hint="default" w:ascii="方正仿宋_GBK" w:hAnsi="方正仿宋_GBK" w:eastAsia="方正仿宋_GBK" w:cs="方正仿宋_GBK"/>
          <w:sz w:val="32"/>
          <w:szCs w:val="32"/>
          <w:lang w:val="en-US" w:eastAsia="zh-CN"/>
        </w:rPr>
        <w:t>经济社会发展</w:t>
      </w:r>
      <w:r>
        <w:rPr>
          <w:rFonts w:hint="eastAsia" w:ascii="方正仿宋_GBK" w:hAnsi="方正仿宋_GBK" w:eastAsia="方正仿宋_GBK" w:cs="方正仿宋_GBK"/>
          <w:sz w:val="32"/>
          <w:szCs w:val="32"/>
          <w:lang w:val="en-US" w:eastAsia="zh-CN"/>
        </w:rPr>
        <w:t>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27.张家口持续挖掘冰雪潜力，助力经济发展政策研究</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hint="eastAsia" w:ascii="方正黑体_GBK" w:hAnsi="方正黑体_GBK" w:eastAsia="方正黑体_GBK" w:cs="方正黑体_GBK"/>
          <w:b w:val="0"/>
          <w:bCs/>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eastAsia="zh-CN"/>
          <w14:textFill>
            <w14:solidFill>
              <w14:schemeClr w14:val="tx1"/>
            </w14:solidFill>
          </w14:textFill>
        </w:rPr>
        <w:t>三、高质量建成“首都两区”构建绿色发展体系研究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方正楷体_GBK" w:hAnsi="方正楷体_GBK" w:eastAsia="方正楷体_GBK" w:cs="方正楷体_GBK"/>
          <w:b w:val="0"/>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val="0"/>
          <w:bCs/>
          <w:color w:val="000000" w:themeColor="text1"/>
          <w:sz w:val="32"/>
          <w:szCs w:val="32"/>
          <w:lang w:eastAsia="zh-CN"/>
          <w14:textFill>
            <w14:solidFill>
              <w14:schemeClr w14:val="tx1"/>
            </w14:solidFill>
          </w14:textFill>
        </w:rPr>
        <w:t>（一）绿色生态体系研究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28.张家口构建绿色发展体系，加快创新绿色高质量发展路径与对策研究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29.张家口推动京津冀区域生态融合发展的制度研究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30.生态共治共享下京津冀产业发展张家口生态承载力研究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31.关于建立健全京张综合生态补偿机制，探索流域间横向补偿和多元化补偿合作方式的研究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32.张家口地区水资源资产价值评估与多元主体生态补偿协同机制研究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33.林业碳汇交易路径探索与研究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34.张家口着力构建复合生态体系，坚持山水林田湖草沙系统治理研究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35.张家口生态优势转变为发展优势研究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36.张家口湿地公园建设对筑牢生态屏障作用研究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37.张家口加快矿山退出及生态修复问题及对策研究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38.张家口构建“三线一单”生态环境分区管控体系研究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39.张家口实施土壤污染治理与修复路径研究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40.如何以市场化方式推进退水还旱研究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41.构建法治管护体系对生态保护作用研究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42.张家口强化农业面源污染治理与生态社会效益研究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方正楷体_GBK" w:hAnsi="方正楷体_GBK" w:eastAsia="方正楷体_GBK" w:cs="方正楷体_GBK"/>
          <w:b w:val="0"/>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val="0"/>
          <w:bCs/>
          <w:color w:val="000000" w:themeColor="text1"/>
          <w:sz w:val="32"/>
          <w:szCs w:val="32"/>
          <w:lang w:eastAsia="zh-CN"/>
          <w14:textFill>
            <w14:solidFill>
              <w14:schemeClr w14:val="tx1"/>
            </w14:solidFill>
          </w14:textFill>
        </w:rPr>
        <w:t>（二）绿色城镇体系研究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43.京张城市功能互补性研究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44.绿色城镇体系建设标准研究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45.张家口筑牢绿色生态基础、优化绿色城镇载体实现路径研究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46.整合优化城市资源，推进城市基本公共服务均等化研究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47.基于城市运转更智慧、更高效目标，推进城市管理手段、管理模式、管理理念创新策略研究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48.</w:t>
      </w:r>
      <w:r>
        <w:rPr>
          <w:rFonts w:hint="default" w:ascii="方正仿宋_GBK" w:hAnsi="方正仿宋_GBK" w:eastAsia="方正仿宋_GBK" w:cs="方正仿宋_GBK"/>
          <w:sz w:val="32"/>
          <w:szCs w:val="32"/>
          <w:lang w:val="en-US" w:eastAsia="zh-CN"/>
        </w:rPr>
        <w:t>绿色城镇化视角下</w:t>
      </w:r>
      <w:r>
        <w:rPr>
          <w:rFonts w:hint="eastAsia" w:ascii="方正仿宋_GBK" w:hAnsi="方正仿宋_GBK" w:eastAsia="方正仿宋_GBK" w:cs="方正仿宋_GBK"/>
          <w:sz w:val="32"/>
          <w:szCs w:val="32"/>
          <w:lang w:val="en-US" w:eastAsia="zh-CN"/>
        </w:rPr>
        <w:t>张家口</w:t>
      </w:r>
      <w:r>
        <w:rPr>
          <w:rFonts w:hint="default" w:ascii="方正仿宋_GBK" w:hAnsi="方正仿宋_GBK" w:eastAsia="方正仿宋_GBK" w:cs="方正仿宋_GBK"/>
          <w:sz w:val="32"/>
          <w:szCs w:val="32"/>
          <w:lang w:val="en-US" w:eastAsia="zh-CN"/>
        </w:rPr>
        <w:t>生态城市发展水平综合研究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49.强化中心城区功能，构建城乡深度融合发展新格局策略研究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50.打造城乡共荣、工农互促城乡关系新格局研究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51.</w:t>
      </w:r>
      <w:r>
        <w:rPr>
          <w:rFonts w:hint="default" w:ascii="方正仿宋_GBK" w:hAnsi="方正仿宋_GBK" w:eastAsia="方正仿宋_GBK" w:cs="方正仿宋_GBK"/>
          <w:sz w:val="32"/>
          <w:szCs w:val="32"/>
          <w:lang w:val="en-US" w:eastAsia="zh-CN"/>
        </w:rPr>
        <w:t>农村产业融合、绿色城镇化与城乡均衡发展的协同效应</w:t>
      </w:r>
      <w:r>
        <w:rPr>
          <w:rFonts w:hint="eastAsia" w:ascii="方正仿宋_GBK" w:hAnsi="方正仿宋_GBK" w:eastAsia="方正仿宋_GBK" w:cs="方正仿宋_GBK"/>
          <w:sz w:val="32"/>
          <w:szCs w:val="32"/>
          <w:lang w:val="en-US" w:eastAsia="zh-CN"/>
        </w:rPr>
        <w:t>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52.张家口建设城乡融合高质量发展体系策略研究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53.张家口棚户区改造工程推动城镇建设现代化路径研究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54.张家口</w:t>
      </w:r>
      <w:r>
        <w:rPr>
          <w:rFonts w:hint="default" w:ascii="方正仿宋_GBK" w:hAnsi="方正仿宋_GBK" w:eastAsia="方正仿宋_GBK" w:cs="方正仿宋_GBK"/>
          <w:sz w:val="32"/>
          <w:szCs w:val="32"/>
          <w:lang w:val="en-US" w:eastAsia="zh-CN"/>
        </w:rPr>
        <w:t>绿色城镇化建设中存在的问题及对策</w:t>
      </w:r>
      <w:r>
        <w:rPr>
          <w:rFonts w:hint="eastAsia" w:ascii="方正仿宋_GBK" w:hAnsi="方正仿宋_GBK" w:eastAsia="方正仿宋_GBK" w:cs="方正仿宋_GBK"/>
          <w:sz w:val="32"/>
          <w:szCs w:val="32"/>
          <w:lang w:val="en-US" w:eastAsia="zh-CN"/>
        </w:rPr>
        <w:t>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55.城市改造提升视域下张家口深入实施城市净化、绿化、亮化、美化工程路径研究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方正楷体_GBK" w:hAnsi="方正楷体_GBK" w:eastAsia="方正楷体_GBK" w:cs="方正楷体_GBK"/>
          <w:b w:val="0"/>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val="0"/>
          <w:bCs/>
          <w:color w:val="000000" w:themeColor="text1"/>
          <w:sz w:val="32"/>
          <w:szCs w:val="32"/>
          <w:lang w:eastAsia="zh-CN"/>
          <w14:textFill>
            <w14:solidFill>
              <w14:schemeClr w14:val="tx1"/>
            </w14:solidFill>
          </w14:textFill>
        </w:rPr>
        <w:t>（三）绿色产业体系研究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56.张家口大数据、云计算、人工智能、移动互联网等数字经济产业发展研究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57.张家口企业数字化转型的主要形式及影响研究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58.“双碳”目标下张家口高耗能制造业转型升级研究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59.张家口信息平台与成果数据库建设研究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60.依托高铁动车所、机场至高铁站接驳线建设，推进空铁联运发展模式研究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61.张家口快速发展数字经济、冰雪运动、可再生能源等业态研究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62.张家口加强科技协同发展示范区建设研究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63.房地产行业下行、冬奥会项目收尾形成的缺口替代性方案研究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64.“双碳”目标下“首都两区”建设与农业产业协调发展研究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65.张家口</w:t>
      </w:r>
      <w:r>
        <w:rPr>
          <w:rFonts w:hint="default" w:ascii="方正仿宋_GBK" w:hAnsi="方正仿宋_GBK" w:eastAsia="方正仿宋_GBK" w:cs="方正仿宋_GBK"/>
          <w:sz w:val="32"/>
          <w:szCs w:val="32"/>
          <w:lang w:val="en-US" w:eastAsia="zh-CN"/>
        </w:rPr>
        <w:t>“冬奥效应”激发冰雪产业</w:t>
      </w:r>
      <w:r>
        <w:rPr>
          <w:rFonts w:hint="eastAsia" w:ascii="方正仿宋_GBK" w:hAnsi="方正仿宋_GBK" w:eastAsia="方正仿宋_GBK" w:cs="方正仿宋_GBK"/>
          <w:sz w:val="32"/>
          <w:szCs w:val="32"/>
          <w:lang w:val="en-US" w:eastAsia="zh-CN"/>
        </w:rPr>
        <w:t>发展研究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66.张家口</w:t>
      </w:r>
      <w:r>
        <w:rPr>
          <w:rFonts w:hint="default" w:ascii="方正仿宋_GBK" w:hAnsi="方正仿宋_GBK" w:eastAsia="方正仿宋_GBK" w:cs="方正仿宋_GBK"/>
          <w:sz w:val="32"/>
          <w:szCs w:val="32"/>
          <w:lang w:val="en-US" w:eastAsia="zh-CN"/>
        </w:rPr>
        <w:t>延续冬奥红利，发展乡村冰雪经济</w:t>
      </w:r>
      <w:r>
        <w:rPr>
          <w:rFonts w:hint="eastAsia" w:ascii="方正仿宋_GBK" w:hAnsi="方正仿宋_GBK" w:eastAsia="方正仿宋_GBK" w:cs="方正仿宋_GBK"/>
          <w:sz w:val="32"/>
          <w:szCs w:val="32"/>
          <w:lang w:val="en-US" w:eastAsia="zh-CN"/>
        </w:rPr>
        <w:t>政策研究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67.</w:t>
      </w:r>
      <w:r>
        <w:rPr>
          <w:rFonts w:hint="default" w:ascii="方正仿宋_GBK" w:hAnsi="方正仿宋_GBK" w:eastAsia="方正仿宋_GBK" w:cs="方正仿宋_GBK"/>
          <w:sz w:val="32"/>
          <w:szCs w:val="32"/>
          <w:lang w:val="en-US" w:eastAsia="zh-CN"/>
        </w:rPr>
        <w:t>北京冬奥会背景下</w:t>
      </w:r>
      <w:r>
        <w:rPr>
          <w:rFonts w:hint="eastAsia" w:ascii="方正仿宋_GBK" w:hAnsi="方正仿宋_GBK" w:eastAsia="方正仿宋_GBK" w:cs="方正仿宋_GBK"/>
          <w:sz w:val="32"/>
          <w:szCs w:val="32"/>
          <w:lang w:val="en-US" w:eastAsia="zh-CN"/>
        </w:rPr>
        <w:t>张家口</w:t>
      </w:r>
      <w:r>
        <w:rPr>
          <w:rFonts w:hint="default" w:ascii="方正仿宋_GBK" w:hAnsi="方正仿宋_GBK" w:eastAsia="方正仿宋_GBK" w:cs="方正仿宋_GBK"/>
          <w:sz w:val="32"/>
          <w:szCs w:val="32"/>
          <w:lang w:val="en-US" w:eastAsia="zh-CN"/>
        </w:rPr>
        <w:t>冰雪经济高质量发展的推进策略</w:t>
      </w:r>
      <w:r>
        <w:rPr>
          <w:rFonts w:hint="eastAsia" w:ascii="方正仿宋_GBK" w:hAnsi="方正仿宋_GBK" w:eastAsia="方正仿宋_GBK" w:cs="方正仿宋_GBK"/>
          <w:sz w:val="32"/>
          <w:szCs w:val="32"/>
          <w:lang w:val="en-US" w:eastAsia="zh-CN"/>
        </w:rPr>
        <w:t>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68.张家口农牧业</w:t>
      </w:r>
      <w:r>
        <w:rPr>
          <w:rFonts w:hint="default" w:ascii="方正仿宋_GBK" w:hAnsi="方正仿宋_GBK" w:eastAsia="方正仿宋_GBK" w:cs="方正仿宋_GBK"/>
          <w:sz w:val="32"/>
          <w:szCs w:val="32"/>
          <w:lang w:val="en-US" w:eastAsia="zh-CN"/>
        </w:rPr>
        <w:t>绿色循环低碳发展</w:t>
      </w:r>
      <w:r>
        <w:rPr>
          <w:rFonts w:hint="eastAsia" w:ascii="方正仿宋_GBK" w:hAnsi="方正仿宋_GBK" w:eastAsia="方正仿宋_GBK" w:cs="方正仿宋_GBK"/>
          <w:sz w:val="32"/>
          <w:szCs w:val="32"/>
          <w:lang w:val="en-US" w:eastAsia="zh-CN"/>
        </w:rPr>
        <w:t>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69.</w:t>
      </w:r>
      <w:r>
        <w:rPr>
          <w:rFonts w:hint="default" w:ascii="方正仿宋_GBK" w:hAnsi="方正仿宋_GBK" w:eastAsia="方正仿宋_GBK" w:cs="方正仿宋_GBK"/>
          <w:sz w:val="32"/>
          <w:szCs w:val="32"/>
          <w:lang w:val="en-US" w:eastAsia="zh-CN"/>
        </w:rPr>
        <w:t>利用节能高效机械化装备</w:t>
      </w:r>
      <w:r>
        <w:rPr>
          <w:rFonts w:hint="eastAsia" w:ascii="方正仿宋_GBK" w:hAnsi="方正仿宋_GBK" w:eastAsia="方正仿宋_GBK" w:cs="方正仿宋_GBK"/>
          <w:sz w:val="32"/>
          <w:szCs w:val="32"/>
          <w:lang w:val="en-US" w:eastAsia="zh-CN"/>
        </w:rPr>
        <w:t>，推动</w:t>
      </w:r>
      <w:r>
        <w:rPr>
          <w:rFonts w:hint="default" w:ascii="方正仿宋_GBK" w:hAnsi="方正仿宋_GBK" w:eastAsia="方正仿宋_GBK" w:cs="方正仿宋_GBK"/>
          <w:sz w:val="32"/>
          <w:szCs w:val="32"/>
          <w:lang w:val="en-US" w:eastAsia="zh-CN"/>
        </w:rPr>
        <w:t>养殖场绿色发展</w:t>
      </w:r>
      <w:r>
        <w:rPr>
          <w:rFonts w:hint="eastAsia" w:ascii="方正仿宋_GBK" w:hAnsi="方正仿宋_GBK" w:eastAsia="方正仿宋_GBK" w:cs="方正仿宋_GBK"/>
          <w:sz w:val="32"/>
          <w:szCs w:val="32"/>
          <w:lang w:val="en-US" w:eastAsia="zh-CN"/>
        </w:rPr>
        <w:t>探索研究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70.发展</w:t>
      </w:r>
      <w:r>
        <w:rPr>
          <w:rFonts w:hint="default" w:ascii="方正仿宋_GBK" w:hAnsi="方正仿宋_GBK" w:eastAsia="方正仿宋_GBK" w:cs="方正仿宋_GBK"/>
          <w:sz w:val="32"/>
          <w:szCs w:val="32"/>
          <w:lang w:val="en-US" w:eastAsia="zh-CN"/>
        </w:rPr>
        <w:t>绿色农牧产业</w:t>
      </w:r>
      <w:r>
        <w:rPr>
          <w:rFonts w:hint="eastAsia" w:ascii="方正仿宋_GBK" w:hAnsi="方正仿宋_GBK" w:eastAsia="方正仿宋_GBK" w:cs="方正仿宋_GBK"/>
          <w:sz w:val="32"/>
          <w:szCs w:val="32"/>
          <w:lang w:val="en-US" w:eastAsia="zh-CN"/>
        </w:rPr>
        <w:t>助力县域</w:t>
      </w:r>
      <w:r>
        <w:rPr>
          <w:rFonts w:hint="default" w:ascii="方正仿宋_GBK" w:hAnsi="方正仿宋_GBK" w:eastAsia="方正仿宋_GBK" w:cs="方正仿宋_GBK"/>
          <w:sz w:val="32"/>
          <w:szCs w:val="32"/>
          <w:lang w:val="en-US" w:eastAsia="zh-CN"/>
        </w:rPr>
        <w:t>经济发展</w:t>
      </w:r>
      <w:r>
        <w:rPr>
          <w:rFonts w:hint="eastAsia" w:ascii="方正仿宋_GBK" w:hAnsi="方正仿宋_GBK" w:eastAsia="方正仿宋_GBK" w:cs="方正仿宋_GBK"/>
          <w:sz w:val="32"/>
          <w:szCs w:val="32"/>
          <w:lang w:val="en-US" w:eastAsia="zh-CN"/>
        </w:rPr>
        <w:t>体系研究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方正楷体_GBK" w:hAnsi="方正楷体_GBK" w:eastAsia="方正楷体_GBK" w:cs="方正楷体_GBK"/>
          <w:b w:val="0"/>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val="0"/>
          <w:bCs/>
          <w:color w:val="000000" w:themeColor="text1"/>
          <w:sz w:val="32"/>
          <w:szCs w:val="32"/>
          <w:lang w:eastAsia="zh-CN"/>
          <w14:textFill>
            <w14:solidFill>
              <w14:schemeClr w14:val="tx1"/>
            </w14:solidFill>
          </w14:textFill>
        </w:rPr>
        <w:t>（四）绿色能源体系研究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71.“双碳”目标下高水平建设张家口可再生能源示范区研究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72.“双碳”目标下张家口能源产业创新发展研究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73.张家口绿色低碳能源建设综合利用带动区域发展研究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74.张家口全面推进“发储输用”一体化绿色能源体系建设研究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75.张家口加快推进氢能全链条发展研究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76.张家口推动煤炭消费减量和清洁高效利用方案研究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77.基于碳达峰与碳中和目标下的张家口产业发展战略研究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78.新发展格局下张家口绿色金融推动“双碳”目标实现路径研究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79.建立完善绿色低碳技术评估、交易体系，加快创新成果转化研究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80.“双碳”目标下农村新能源产业创新发展研究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方正楷体_GBK" w:hAnsi="方正楷体_GBK" w:eastAsia="方正楷体_GBK" w:cs="方正楷体_GBK"/>
          <w:b w:val="0"/>
          <w:bCs/>
          <w:color w:val="000000" w:themeColor="text1"/>
          <w:sz w:val="32"/>
          <w:szCs w:val="32"/>
          <w14:textFill>
            <w14:solidFill>
              <w14:schemeClr w14:val="tx1"/>
            </w14:solidFill>
          </w14:textFill>
        </w:rPr>
      </w:pPr>
      <w:r>
        <w:rPr>
          <w:rFonts w:hint="eastAsia" w:ascii="方正楷体_GBK" w:hAnsi="方正楷体_GBK" w:eastAsia="方正楷体_GBK" w:cs="方正楷体_GBK"/>
          <w:b w:val="0"/>
          <w:bCs/>
          <w:color w:val="000000" w:themeColor="text1"/>
          <w:sz w:val="32"/>
          <w:szCs w:val="32"/>
          <w:lang w:eastAsia="zh-CN"/>
          <w14:textFill>
            <w14:solidFill>
              <w14:schemeClr w14:val="tx1"/>
            </w14:solidFill>
          </w14:textFill>
        </w:rPr>
        <w:t>（五）绿色交通体系</w:t>
      </w:r>
      <w:r>
        <w:rPr>
          <w:rFonts w:hint="eastAsia" w:ascii="方正楷体_GBK" w:hAnsi="方正楷体_GBK" w:eastAsia="方正楷体_GBK" w:cs="方正楷体_GBK"/>
          <w:b w:val="0"/>
          <w:bCs/>
          <w:color w:val="000000" w:themeColor="text1"/>
          <w:sz w:val="32"/>
          <w:szCs w:val="32"/>
          <w14:textFill>
            <w14:solidFill>
              <w14:schemeClr w14:val="tx1"/>
            </w14:solidFill>
          </w14:textFill>
        </w:rPr>
        <w:t>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81.绿色交通体系建设标准研究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82.张家口推进绿色低碳交通及城市智慧交通综合管理体系建设对策研究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83.张家口主城区</w:t>
      </w:r>
      <w:r>
        <w:rPr>
          <w:rFonts w:hint="default" w:ascii="方正仿宋_GBK" w:hAnsi="方正仿宋_GBK" w:eastAsia="方正仿宋_GBK" w:cs="方正仿宋_GBK"/>
          <w:sz w:val="32"/>
          <w:szCs w:val="32"/>
          <w:lang w:val="en-US" w:eastAsia="zh-CN"/>
        </w:rPr>
        <w:t>居民绿色交通出行选择影响因素研究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84.张家口</w:t>
      </w:r>
      <w:r>
        <w:rPr>
          <w:rFonts w:hint="default" w:ascii="方正仿宋_GBK" w:hAnsi="方正仿宋_GBK" w:eastAsia="方正仿宋_GBK" w:cs="方正仿宋_GBK"/>
          <w:sz w:val="32"/>
          <w:szCs w:val="32"/>
          <w:lang w:val="en-US" w:eastAsia="zh-CN"/>
        </w:rPr>
        <w:t>加快新能源车应用</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优选绿色交通出行</w:t>
      </w:r>
      <w:r>
        <w:rPr>
          <w:rFonts w:hint="eastAsia" w:ascii="方正仿宋_GBK" w:hAnsi="方正仿宋_GBK" w:eastAsia="方正仿宋_GBK" w:cs="方正仿宋_GBK"/>
          <w:sz w:val="32"/>
          <w:szCs w:val="32"/>
          <w:lang w:val="en-US" w:eastAsia="zh-CN"/>
        </w:rPr>
        <w:t>策略研究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85.张家口</w:t>
      </w:r>
      <w:r>
        <w:rPr>
          <w:rFonts w:hint="default" w:ascii="方正仿宋_GBK" w:hAnsi="方正仿宋_GBK" w:eastAsia="方正仿宋_GBK" w:cs="方正仿宋_GBK"/>
          <w:sz w:val="32"/>
          <w:szCs w:val="32"/>
          <w:lang w:val="en-US" w:eastAsia="zh-CN"/>
        </w:rPr>
        <w:t>基于绿色交通理念的城市综合交通规划研究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86.</w:t>
      </w:r>
      <w:r>
        <w:rPr>
          <w:rFonts w:hint="default" w:ascii="方正仿宋_GBK" w:hAnsi="方正仿宋_GBK" w:eastAsia="方正仿宋_GBK" w:cs="方正仿宋_GBK"/>
          <w:sz w:val="32"/>
          <w:szCs w:val="32"/>
          <w:lang w:val="en-US" w:eastAsia="zh-CN"/>
        </w:rPr>
        <w:t>碳中和目标下</w:t>
      </w:r>
      <w:r>
        <w:rPr>
          <w:rFonts w:hint="eastAsia" w:ascii="方正仿宋_GBK" w:hAnsi="方正仿宋_GBK" w:eastAsia="方正仿宋_GBK" w:cs="方正仿宋_GBK"/>
          <w:sz w:val="32"/>
          <w:szCs w:val="32"/>
          <w:lang w:val="en-US" w:eastAsia="zh-CN"/>
        </w:rPr>
        <w:t>张家口</w:t>
      </w:r>
      <w:r>
        <w:rPr>
          <w:rFonts w:hint="default" w:ascii="方正仿宋_GBK" w:hAnsi="方正仿宋_GBK" w:eastAsia="方正仿宋_GBK" w:cs="方正仿宋_GBK"/>
          <w:sz w:val="32"/>
          <w:szCs w:val="32"/>
          <w:lang w:val="en-US" w:eastAsia="zh-CN"/>
        </w:rPr>
        <w:t>城市绿色交通体系构建研究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87.张家口</w:t>
      </w:r>
      <w:r>
        <w:rPr>
          <w:rFonts w:hint="default" w:ascii="方正仿宋_GBK" w:hAnsi="方正仿宋_GBK" w:eastAsia="方正仿宋_GBK" w:cs="方正仿宋_GBK"/>
          <w:sz w:val="32"/>
          <w:szCs w:val="32"/>
          <w:lang w:val="en-US" w:eastAsia="zh-CN"/>
        </w:rPr>
        <w:t>市绿色交通发展中的政府职能研究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88.</w:t>
      </w:r>
      <w:r>
        <w:rPr>
          <w:rFonts w:hint="default" w:ascii="方正仿宋_GBK" w:hAnsi="方正仿宋_GBK" w:eastAsia="方正仿宋_GBK" w:cs="方正仿宋_GBK"/>
          <w:sz w:val="32"/>
          <w:szCs w:val="32"/>
          <w:lang w:val="en-US" w:eastAsia="zh-CN"/>
        </w:rPr>
        <w:t>绿色发展背景下</w:t>
      </w:r>
      <w:r>
        <w:rPr>
          <w:rFonts w:hint="eastAsia" w:ascii="方正仿宋_GBK" w:hAnsi="方正仿宋_GBK" w:eastAsia="方正仿宋_GBK" w:cs="方正仿宋_GBK"/>
          <w:sz w:val="32"/>
          <w:szCs w:val="32"/>
          <w:lang w:val="en-US" w:eastAsia="zh-CN"/>
        </w:rPr>
        <w:t>张家口</w:t>
      </w:r>
      <w:r>
        <w:rPr>
          <w:rFonts w:hint="default" w:ascii="方正仿宋_GBK" w:hAnsi="方正仿宋_GBK" w:eastAsia="方正仿宋_GBK" w:cs="方正仿宋_GBK"/>
          <w:sz w:val="32"/>
          <w:szCs w:val="32"/>
          <w:lang w:val="en-US" w:eastAsia="zh-CN"/>
        </w:rPr>
        <w:t>交通物流发展路径研究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89.</w:t>
      </w:r>
      <w:r>
        <w:rPr>
          <w:rFonts w:hint="default" w:ascii="方正仿宋_GBK" w:hAnsi="方正仿宋_GBK" w:eastAsia="方正仿宋_GBK" w:cs="方正仿宋_GBK"/>
          <w:sz w:val="32"/>
          <w:szCs w:val="32"/>
          <w:lang w:val="en-US" w:eastAsia="zh-CN"/>
        </w:rPr>
        <w:t>冬奥会道路体系建设对</w:t>
      </w:r>
      <w:r>
        <w:rPr>
          <w:rFonts w:hint="eastAsia" w:ascii="方正仿宋_GBK" w:hAnsi="方正仿宋_GBK" w:eastAsia="方正仿宋_GBK" w:cs="方正仿宋_GBK"/>
          <w:sz w:val="32"/>
          <w:szCs w:val="32"/>
          <w:lang w:val="en-US" w:eastAsia="zh-CN"/>
        </w:rPr>
        <w:t>张家口纳入“首都1小时经济圈”</w:t>
      </w:r>
      <w:r>
        <w:rPr>
          <w:rFonts w:hint="default" w:ascii="方正仿宋_GBK" w:hAnsi="方正仿宋_GBK" w:eastAsia="方正仿宋_GBK" w:cs="方正仿宋_GBK"/>
          <w:sz w:val="32"/>
          <w:szCs w:val="32"/>
          <w:lang w:val="en-US" w:eastAsia="zh-CN"/>
        </w:rPr>
        <w:t>交通一体化格局影响</w:t>
      </w:r>
      <w:r>
        <w:rPr>
          <w:rFonts w:hint="eastAsia" w:ascii="方正仿宋_GBK" w:hAnsi="方正仿宋_GBK" w:eastAsia="方正仿宋_GBK" w:cs="方正仿宋_GBK"/>
          <w:sz w:val="32"/>
          <w:szCs w:val="32"/>
          <w:lang w:val="en-US" w:eastAsia="zh-CN"/>
        </w:rPr>
        <w:t>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90.张家口</w:t>
      </w:r>
      <w:r>
        <w:rPr>
          <w:rFonts w:hint="default" w:ascii="方正仿宋_GBK" w:hAnsi="方正仿宋_GBK" w:eastAsia="方正仿宋_GBK" w:cs="方正仿宋_GBK"/>
          <w:sz w:val="32"/>
          <w:szCs w:val="32"/>
          <w:lang w:val="en-US" w:eastAsia="zh-CN"/>
        </w:rPr>
        <w:t>贯彻可持续发展理念</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构建绿色交通运输体系</w:t>
      </w:r>
      <w:r>
        <w:rPr>
          <w:rFonts w:hint="eastAsia" w:ascii="方正仿宋_GBK" w:hAnsi="方正仿宋_GBK" w:eastAsia="方正仿宋_GBK" w:cs="方正仿宋_GBK"/>
          <w:sz w:val="32"/>
          <w:szCs w:val="32"/>
          <w:lang w:val="en-US" w:eastAsia="zh-CN"/>
        </w:rPr>
        <w:t>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91.张家口氢能源公共交通发展为绿色交通提速政策研究</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hint="eastAsia" w:ascii="方正黑体_GBK" w:hAnsi="方正黑体_GBK" w:eastAsia="方正黑体_GBK" w:cs="方正黑体_GBK"/>
          <w:b w:val="0"/>
          <w:bCs/>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eastAsia="zh-CN"/>
          <w14:textFill>
            <w14:solidFill>
              <w14:schemeClr w14:val="tx1"/>
            </w14:solidFill>
          </w14:textFill>
        </w:rPr>
        <w:t>四、加快建设京张体育文化旅游带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92.“十四五”时期京张体育文化旅游带建设在京津冀协同发展中的贡献研究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93.基于京张城市定位和功能互补的京张体育文化旅游带建设研究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94.京张体育文化旅游带资源空间分布特征与产品转化路径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95.建设京张体育文化旅游带助推乡村振兴实现路径研究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96.打造京津冀协同发展隆起带建设路径与对策研究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97.“十四五”时期群众体育高质量发展研究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98.张家口全季全域文化旅游新格局研究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99.张家口“首都两区”之风光带建设方案研究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100.张家口建设北京学校研学教育基地、社区康养度假基地、企事业单位团建基地模式研究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101.京津冀协同发展视角下张家口发展特色民宿、特色小镇、特色餐饮，着力打造特色乡村旅游新业态探索研究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102.基于京津冀协同发展视角下京张体育文化旅游带建设策略研究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103.张家口“体育运动、文化旅游、健康休闲、医疗康养、研学团建”深度融合发展策略研究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104.提升体育文化旅游服务保障综合设施，构建要素齐备、高效便捷的基础配套设施体系路径研究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105.低碳经济背景下张家口文化体育惠民工程发展模式研究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106.张家口推动文旅融合，发展红色旅游和乡村旅游模式创新研究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107.张家口围绕影视产业做好文旅文章策略研究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108.京张铁路文化精神研究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109.万里茶道历史地位与现实影响力研究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110.张家口在蒙汉民族关系发展中的历史地位和贡献研究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111.张家口红色文化资源开发模式的理论和实践研究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112.张家口民俗文献搜集与整理研究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113.张家口考古遗址调查研究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114.张家口红色档案资源安全保护机制构建研究</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hint="eastAsia" w:ascii="方正黑体_GBK" w:hAnsi="方正黑体_GBK" w:eastAsia="方正黑体_GBK" w:cs="方正黑体_GBK"/>
          <w:b w:val="0"/>
          <w:bCs/>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eastAsia="zh-CN"/>
          <w14:textFill>
            <w14:solidFill>
              <w14:schemeClr w14:val="tx1"/>
            </w14:solidFill>
          </w14:textFill>
        </w:rPr>
        <w:t>五、全面推进乡村振兴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115.全面推进张家口脱贫攻坚与乡村振兴战略有效衔接的现实难题与应对策略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116.鼓励国有企业和社会资本参与乡村振兴的路径和政策研究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117.乡村振兴示范带发展规划研究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118.乡村振兴与建立帮扶长效机制创新研究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119.整合农村分散、闲置土地、资产、资金，引入社会资本进入农村发展产业的政策创新研究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120.村庄撤并后土地流转的路径探索与研究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121.易地搬迁、“空心村”治理居民安置区新型组织体系建设机制保障研究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122.乡村振兴背景下，加大特色农牧业培育力度和品牌塑造,多重兴农机制研究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123.农村建设用地支撑乡村产业发展的理论与实践研究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124.产业链视角下张家口农业数字化路径与支撑体系研究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125.推动数字赋能乡村振兴，以数字化引领农业农村现代化路径研究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126.张家口以实施“数商兴农”工程为牵引，夯实“快递进村”工程和“互联网+”农产品出村进城工程策略研究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127.乡村振兴背景下小农户对接电商市场的机制与路径研究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128.直播带货与农村精准扶贫效果研究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129.乡村振兴背景下家庭生态农场发展路径研究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130.乡村振兴背景下张家口农业供应链金融创新体系构建及运行机理研究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131.乡村振兴背景下张家口旅游人才与乡村生态旅游高质量发展研究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132.高质量发展视角下职业教育赋能乡村人才振兴的实践路径研究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133.土地流转视角下农村外出务工人员返乡就业的现实障碍与对策研究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134.乡村振兴背景下新型职业农民培训研究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135.乡村振兴战略背景下张家口农村精神文明建设研究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136.脱贫地区乡村产业振兴金融服务模式创新研究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137.乡村振兴背景下驻村干部的跨层级治理研究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138.张家口突发性农业重大自然灾害应急保障机制研究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139.乡村振兴背景下完善张家口农村医疗服务体系研究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140.乡村振兴背景下构建张家口农村养老服务体系研究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141.张家口乡村振兴人才引进机制研究</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hint="default" w:ascii="方正黑体_GBK" w:hAnsi="方正黑体_GBK" w:eastAsia="方正黑体_GBK" w:cs="方正黑体_GBK"/>
          <w:b w:val="0"/>
          <w:bCs/>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val="en-US" w:eastAsia="zh-CN"/>
          <w14:textFill>
            <w14:solidFill>
              <w14:schemeClr w14:val="tx1"/>
            </w14:solidFill>
          </w14:textFill>
        </w:rPr>
        <w:t>六、加快社会治理体系和治理能力现代化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142.疫情防控常态化背景下张家口经济社会发展策略研究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143.新冠肺炎疫情冲击下张家口中小企业生存与发展研究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144.大数据疫情防控背景下，隐私焦虑与重点人群心理健康疏导研究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145.后疫情时代张家口提升风险防控能力研究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146.疫情防控常态化背景下理想信念的彰显和重塑研究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147.农村干部应对重大疫情治理效能提升研究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148.疫情防控常态化背景下政府信息公开体制机制研究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149.县级融媒体参与乡村治理的模式与效果研究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150.</w:t>
      </w:r>
      <w:r>
        <w:rPr>
          <w:rFonts w:hint="default" w:ascii="方正仿宋_GBK" w:hAnsi="方正仿宋_GBK" w:eastAsia="方正仿宋_GBK" w:cs="方正仿宋_GBK"/>
          <w:sz w:val="32"/>
          <w:szCs w:val="32"/>
          <w:lang w:val="en-US" w:eastAsia="zh-CN"/>
        </w:rPr>
        <w:t>分类推进乡村治理现代化的路径探索</w:t>
      </w:r>
      <w:r>
        <w:rPr>
          <w:rFonts w:hint="eastAsia" w:ascii="方正仿宋_GBK" w:hAnsi="方正仿宋_GBK" w:eastAsia="方正仿宋_GBK" w:cs="方正仿宋_GBK"/>
          <w:sz w:val="32"/>
          <w:szCs w:val="32"/>
          <w:lang w:val="en-US" w:eastAsia="zh-CN"/>
        </w:rPr>
        <w:t>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151.</w:t>
      </w:r>
      <w:r>
        <w:rPr>
          <w:rFonts w:hint="default" w:ascii="方正仿宋_GBK" w:hAnsi="方正仿宋_GBK" w:eastAsia="方正仿宋_GBK" w:cs="方正仿宋_GBK"/>
          <w:sz w:val="32"/>
          <w:szCs w:val="32"/>
          <w:lang w:val="en-US" w:eastAsia="zh-CN"/>
        </w:rPr>
        <w:t>加快农村空心村治理和人居环境整治提升</w:t>
      </w:r>
      <w:r>
        <w:rPr>
          <w:rFonts w:hint="eastAsia" w:ascii="方正仿宋_GBK" w:hAnsi="方正仿宋_GBK" w:eastAsia="方正仿宋_GBK" w:cs="方正仿宋_GBK"/>
          <w:sz w:val="32"/>
          <w:szCs w:val="32"/>
          <w:lang w:val="en-US" w:eastAsia="zh-CN"/>
        </w:rPr>
        <w:t>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152.优化</w:t>
      </w:r>
      <w:r>
        <w:rPr>
          <w:rFonts w:hint="default" w:ascii="方正仿宋_GBK" w:hAnsi="方正仿宋_GBK" w:eastAsia="方正仿宋_GBK" w:cs="方正仿宋_GBK"/>
          <w:sz w:val="32"/>
          <w:szCs w:val="32"/>
          <w:lang w:val="en-US" w:eastAsia="zh-CN"/>
        </w:rPr>
        <w:t>城市社区网格化治理路径研究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153.</w:t>
      </w:r>
      <w:r>
        <w:rPr>
          <w:rFonts w:hint="default" w:ascii="方正仿宋_GBK" w:hAnsi="方正仿宋_GBK" w:eastAsia="方正仿宋_GBK" w:cs="方正仿宋_GBK"/>
          <w:sz w:val="32"/>
          <w:szCs w:val="32"/>
          <w:lang w:val="en-US" w:eastAsia="zh-CN"/>
        </w:rPr>
        <w:t>基层党组织领导社区网格化协同治理的行动及路径</w:t>
      </w:r>
      <w:r>
        <w:rPr>
          <w:rFonts w:hint="eastAsia" w:ascii="方正仿宋_GBK" w:hAnsi="方正仿宋_GBK" w:eastAsia="方正仿宋_GBK" w:cs="方正仿宋_GBK"/>
          <w:sz w:val="32"/>
          <w:szCs w:val="32"/>
          <w:lang w:val="en-US" w:eastAsia="zh-CN"/>
        </w:rPr>
        <w:t>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154.</w:t>
      </w:r>
      <w:r>
        <w:rPr>
          <w:rFonts w:hint="default" w:ascii="方正仿宋_GBK" w:hAnsi="方正仿宋_GBK" w:eastAsia="方正仿宋_GBK" w:cs="方正仿宋_GBK"/>
          <w:sz w:val="32"/>
          <w:szCs w:val="32"/>
          <w:lang w:val="en-US" w:eastAsia="zh-CN"/>
        </w:rPr>
        <w:t>治理现代化进程中基层干部担当作为激励机制的构建路径</w:t>
      </w:r>
      <w:r>
        <w:rPr>
          <w:rFonts w:hint="eastAsia" w:ascii="方正仿宋_GBK" w:hAnsi="方正仿宋_GBK" w:eastAsia="方正仿宋_GBK" w:cs="方正仿宋_GBK"/>
          <w:sz w:val="32"/>
          <w:szCs w:val="32"/>
          <w:lang w:val="en-US" w:eastAsia="zh-CN"/>
        </w:rPr>
        <w:t>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155.</w:t>
      </w:r>
      <w:r>
        <w:rPr>
          <w:rFonts w:hint="default" w:ascii="方正仿宋_GBK" w:hAnsi="方正仿宋_GBK" w:eastAsia="方正仿宋_GBK" w:cs="方正仿宋_GBK"/>
          <w:sz w:val="32"/>
          <w:szCs w:val="32"/>
          <w:lang w:val="en-US" w:eastAsia="zh-CN"/>
        </w:rPr>
        <w:t>党建引领下的基层治理现代化</w:t>
      </w:r>
      <w:r>
        <w:rPr>
          <w:rFonts w:hint="eastAsia" w:ascii="方正仿宋_GBK" w:hAnsi="方正仿宋_GBK" w:eastAsia="方正仿宋_GBK" w:cs="方正仿宋_GBK"/>
          <w:sz w:val="32"/>
          <w:szCs w:val="32"/>
          <w:lang w:val="en-US" w:eastAsia="zh-CN"/>
        </w:rPr>
        <w:t>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156.教育“双减”政策下义务教育课后服务探索研究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157.新发展阶段“体教融合”“体卫融合”“体医融合”“体旅融合”理论与实践研究（分专题分领域）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158.推进体教融合，冰雪运动特色学校均衡发展策略研究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159.乡村小规模学校学生进入城镇寄宿制学校就读模式研究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160.突发公共卫生事件下政府应急管理能力提升路径研究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161.大数据时代加强网络意识形态建设研究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162.党史教育与高校思想政治理论课相互融合的策略研究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163.利用文化和旅游资源、文物资源提升青少年精神素养研究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164.高效能发展导向下张家口发展社区居家养老服务网构建研究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165.国家礼仪制度及功勋荣誉表彰领域基础理论研究</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hint="eastAsia" w:ascii="方正黑体_GBK" w:hAnsi="方正黑体_GBK" w:eastAsia="方正黑体_GBK" w:cs="方正黑体_GBK"/>
          <w:b w:val="0"/>
          <w:bCs/>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val="en-US" w:eastAsia="zh-CN"/>
          <w14:textFill>
            <w14:solidFill>
              <w14:schemeClr w14:val="tx1"/>
            </w14:solidFill>
          </w14:textFill>
        </w:rPr>
        <w:t>七、充分释放经济发展动力活力，全力提升实体经济发展水平</w:t>
      </w:r>
      <w:bookmarkStart w:id="0" w:name="_GoBack"/>
      <w:bookmarkEnd w:id="0"/>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166.京津冀协同发展视角下张家口</w:t>
      </w:r>
      <w:r>
        <w:rPr>
          <w:rFonts w:hint="default" w:ascii="方正仿宋_GBK" w:hAnsi="方正仿宋_GBK" w:eastAsia="方正仿宋_GBK" w:cs="方正仿宋_GBK"/>
          <w:sz w:val="32"/>
          <w:szCs w:val="32"/>
          <w:lang w:val="en-US" w:eastAsia="zh-CN"/>
        </w:rPr>
        <w:t>全面深化改革的成就、路径</w:t>
      </w:r>
      <w:r>
        <w:rPr>
          <w:rFonts w:hint="eastAsia" w:ascii="方正仿宋_GBK" w:hAnsi="方正仿宋_GBK" w:eastAsia="方正仿宋_GBK" w:cs="方正仿宋_GBK"/>
          <w:sz w:val="32"/>
          <w:szCs w:val="32"/>
          <w:lang w:val="en-US" w:eastAsia="zh-CN"/>
        </w:rPr>
        <w:t>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167.</w:t>
      </w:r>
      <w:r>
        <w:rPr>
          <w:rFonts w:hint="default" w:ascii="方正仿宋_GBK" w:hAnsi="方正仿宋_GBK" w:eastAsia="方正仿宋_GBK" w:cs="方正仿宋_GBK"/>
          <w:sz w:val="32"/>
          <w:szCs w:val="32"/>
          <w:lang w:val="en-US" w:eastAsia="zh-CN"/>
        </w:rPr>
        <w:t>县域层面全面深化改革的实践</w:t>
      </w:r>
      <w:r>
        <w:rPr>
          <w:rFonts w:hint="eastAsia" w:ascii="方正仿宋_GBK" w:hAnsi="方正仿宋_GBK" w:eastAsia="方正仿宋_GBK" w:cs="方正仿宋_GBK"/>
          <w:sz w:val="32"/>
          <w:szCs w:val="32"/>
          <w:lang w:val="en-US" w:eastAsia="zh-CN"/>
        </w:rPr>
        <w:t>难题</w:t>
      </w:r>
      <w:r>
        <w:rPr>
          <w:rFonts w:hint="default" w:ascii="方正仿宋_GBK" w:hAnsi="方正仿宋_GBK" w:eastAsia="方正仿宋_GBK" w:cs="方正仿宋_GBK"/>
          <w:sz w:val="32"/>
          <w:szCs w:val="32"/>
          <w:lang w:val="en-US" w:eastAsia="zh-CN"/>
        </w:rPr>
        <w:t>及对策研究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168.</w:t>
      </w:r>
      <w:r>
        <w:rPr>
          <w:rFonts w:hint="default" w:ascii="方正仿宋_GBK" w:hAnsi="方正仿宋_GBK" w:eastAsia="方正仿宋_GBK" w:cs="方正仿宋_GBK"/>
          <w:sz w:val="32"/>
          <w:szCs w:val="32"/>
          <w:lang w:val="en-US" w:eastAsia="zh-CN"/>
        </w:rPr>
        <w:t>深入推进农牧业供给侧结构性改革</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加快实现</w:t>
      </w:r>
      <w:r>
        <w:rPr>
          <w:rFonts w:hint="eastAsia" w:ascii="方正仿宋_GBK" w:hAnsi="方正仿宋_GBK" w:eastAsia="方正仿宋_GBK" w:cs="方正仿宋_GBK"/>
          <w:sz w:val="32"/>
          <w:szCs w:val="32"/>
          <w:lang w:val="en-US" w:eastAsia="zh-CN"/>
        </w:rPr>
        <w:t>张家口</w:t>
      </w:r>
      <w:r>
        <w:rPr>
          <w:rFonts w:hint="default" w:ascii="方正仿宋_GBK" w:hAnsi="方正仿宋_GBK" w:eastAsia="方正仿宋_GBK" w:cs="方正仿宋_GBK"/>
          <w:sz w:val="32"/>
          <w:szCs w:val="32"/>
          <w:lang w:val="en-US" w:eastAsia="zh-CN"/>
        </w:rPr>
        <w:t>农牧</w:t>
      </w:r>
      <w:r>
        <w:rPr>
          <w:rFonts w:hint="eastAsia" w:ascii="方正仿宋_GBK" w:hAnsi="方正仿宋_GBK" w:eastAsia="方正仿宋_GBK" w:cs="方正仿宋_GBK"/>
          <w:sz w:val="32"/>
          <w:szCs w:val="32"/>
          <w:lang w:val="en-US" w:eastAsia="zh-CN"/>
        </w:rPr>
        <w:t>业</w:t>
      </w:r>
      <w:r>
        <w:rPr>
          <w:rFonts w:hint="default" w:ascii="方正仿宋_GBK" w:hAnsi="方正仿宋_GBK" w:eastAsia="方正仿宋_GBK" w:cs="方正仿宋_GBK"/>
          <w:sz w:val="32"/>
          <w:szCs w:val="32"/>
          <w:lang w:val="en-US" w:eastAsia="zh-CN"/>
        </w:rPr>
        <w:t>绿色崛起</w:t>
      </w:r>
      <w:r>
        <w:rPr>
          <w:rFonts w:hint="eastAsia" w:ascii="方正仿宋_GBK" w:hAnsi="方正仿宋_GBK" w:eastAsia="方正仿宋_GBK" w:cs="方正仿宋_GBK"/>
          <w:sz w:val="32"/>
          <w:szCs w:val="32"/>
          <w:lang w:val="en-US" w:eastAsia="zh-CN"/>
        </w:rPr>
        <w:t>政策研究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169.深化农村集体产权制度改革探索研究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170.国有企业、财税金融等重点领域改革研究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171.行政许可事项标准化建设研究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172.“</w:t>
      </w:r>
      <w:r>
        <w:rPr>
          <w:rFonts w:hint="default" w:ascii="方正仿宋_GBK" w:hAnsi="方正仿宋_GBK" w:eastAsia="方正仿宋_GBK" w:cs="方正仿宋_GBK"/>
          <w:sz w:val="32"/>
          <w:szCs w:val="32"/>
          <w:lang w:val="en-US" w:eastAsia="zh-CN"/>
        </w:rPr>
        <w:t>放管服</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改革</w:t>
      </w:r>
      <w:r>
        <w:rPr>
          <w:rFonts w:hint="eastAsia" w:ascii="方正仿宋_GBK" w:hAnsi="方正仿宋_GBK" w:eastAsia="方正仿宋_GBK" w:cs="方正仿宋_GBK"/>
          <w:sz w:val="32"/>
          <w:szCs w:val="32"/>
          <w:lang w:val="en-US" w:eastAsia="zh-CN"/>
        </w:rPr>
        <w:t>视角下优化发展环境策略研究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173.深化“四医联动”改革研究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174.张家口进一步</w:t>
      </w:r>
      <w:r>
        <w:rPr>
          <w:rFonts w:hint="default" w:ascii="方正仿宋_GBK" w:hAnsi="方正仿宋_GBK" w:eastAsia="方正仿宋_GBK" w:cs="方正仿宋_GBK"/>
          <w:sz w:val="32"/>
          <w:szCs w:val="32"/>
          <w:lang w:val="en-US" w:eastAsia="zh-CN"/>
        </w:rPr>
        <w:t>扩大对内对外开放的思路与策略</w:t>
      </w:r>
      <w:r>
        <w:rPr>
          <w:rFonts w:hint="eastAsia" w:ascii="方正仿宋_GBK" w:hAnsi="方正仿宋_GBK" w:eastAsia="方正仿宋_GBK" w:cs="方正仿宋_GBK"/>
          <w:sz w:val="32"/>
          <w:szCs w:val="32"/>
          <w:lang w:val="en-US" w:eastAsia="zh-CN"/>
        </w:rPr>
        <w:t>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175.</w:t>
      </w:r>
      <w:r>
        <w:rPr>
          <w:rFonts w:hint="default" w:ascii="方正仿宋_GBK" w:hAnsi="方正仿宋_GBK" w:eastAsia="方正仿宋_GBK" w:cs="方正仿宋_GBK"/>
          <w:sz w:val="32"/>
          <w:szCs w:val="32"/>
          <w:lang w:val="en-US" w:eastAsia="zh-CN"/>
        </w:rPr>
        <w:t>扩大金融业对内对外开放</w:t>
      </w:r>
      <w:r>
        <w:rPr>
          <w:rFonts w:hint="eastAsia" w:ascii="方正仿宋_GBK" w:hAnsi="方正仿宋_GBK" w:eastAsia="方正仿宋_GBK" w:cs="方正仿宋_GBK"/>
          <w:sz w:val="32"/>
          <w:szCs w:val="32"/>
          <w:lang w:val="en-US" w:eastAsia="zh-CN"/>
        </w:rPr>
        <w:t>推动张家口经济社会全面发展策略研究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176.防范化解系统性区域性经济风险研究（金融、债务、房地产）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177.“十四五”时期张家口传统制造业绿色转型升级路径研究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178.大力推进汽车、冰雪、大数据、可再生能源等重点产业链条式发展研究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179.工业互联网赋能制造业高质量发展路径研究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180.金融支持制造业高质量发展研究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181.张家口物流业与制造业深度融合发展研究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182.张家口加快装备制造基地化发展规划与策略研究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183.构建水电气讯路齐全的现代化基础设施体系研究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184.张家口打造地方特色产业带动区域经济发展研究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185.重大产业项目效益预评估指标体系研究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186.县域经济如何在招商引资上实现突破对策研究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187.政府招商引资中的风险与防控机制研究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188.促进开发区能级提升研究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189.园区开发项目投资建设模式探讨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190.</w:t>
      </w:r>
      <w:r>
        <w:rPr>
          <w:rFonts w:hint="default" w:ascii="方正仿宋_GBK" w:hAnsi="方正仿宋_GBK" w:eastAsia="方正仿宋_GBK" w:cs="方正仿宋_GBK"/>
          <w:sz w:val="32"/>
          <w:szCs w:val="32"/>
          <w:lang w:val="en-US" w:eastAsia="zh-CN"/>
        </w:rPr>
        <w:t>强化科技创新驱动推进</w:t>
      </w:r>
      <w:r>
        <w:rPr>
          <w:rFonts w:hint="eastAsia" w:ascii="方正仿宋_GBK" w:hAnsi="方正仿宋_GBK" w:eastAsia="方正仿宋_GBK" w:cs="方正仿宋_GBK"/>
          <w:sz w:val="32"/>
          <w:szCs w:val="32"/>
          <w:lang w:val="en-US" w:eastAsia="zh-CN"/>
        </w:rPr>
        <w:t>张家口</w:t>
      </w:r>
      <w:r>
        <w:rPr>
          <w:rFonts w:hint="default" w:ascii="方正仿宋_GBK" w:hAnsi="方正仿宋_GBK" w:eastAsia="方正仿宋_GBK" w:cs="方正仿宋_GBK"/>
          <w:sz w:val="32"/>
          <w:szCs w:val="32"/>
          <w:lang w:val="en-US" w:eastAsia="zh-CN"/>
        </w:rPr>
        <w:t>产业高质量发展</w:t>
      </w:r>
      <w:r>
        <w:rPr>
          <w:rFonts w:hint="eastAsia" w:ascii="方正仿宋_GBK" w:hAnsi="方正仿宋_GBK" w:eastAsia="方正仿宋_GBK" w:cs="方正仿宋_GBK"/>
          <w:sz w:val="32"/>
          <w:szCs w:val="32"/>
          <w:lang w:val="en-US" w:eastAsia="zh-CN"/>
        </w:rPr>
        <w:t>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191.</w:t>
      </w:r>
      <w:r>
        <w:rPr>
          <w:rFonts w:hint="default" w:ascii="方正仿宋_GBK" w:hAnsi="方正仿宋_GBK" w:eastAsia="方正仿宋_GBK" w:cs="方正仿宋_GBK"/>
          <w:sz w:val="32"/>
          <w:szCs w:val="32"/>
          <w:lang w:val="en-US" w:eastAsia="zh-CN"/>
        </w:rPr>
        <w:t>强化科技创新驱动</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引领</w:t>
      </w:r>
      <w:r>
        <w:rPr>
          <w:rFonts w:hint="eastAsia" w:ascii="方正仿宋_GBK" w:hAnsi="方正仿宋_GBK" w:eastAsia="方正仿宋_GBK" w:cs="方正仿宋_GBK"/>
          <w:sz w:val="32"/>
          <w:szCs w:val="32"/>
          <w:lang w:val="en-US" w:eastAsia="zh-CN"/>
        </w:rPr>
        <w:t>张家口</w:t>
      </w:r>
      <w:r>
        <w:rPr>
          <w:rFonts w:hint="default" w:ascii="方正仿宋_GBK" w:hAnsi="方正仿宋_GBK" w:eastAsia="方正仿宋_GBK" w:cs="方正仿宋_GBK"/>
          <w:sz w:val="32"/>
          <w:szCs w:val="32"/>
          <w:lang w:val="en-US" w:eastAsia="zh-CN"/>
        </w:rPr>
        <w:t>现代农业加快发展</w:t>
      </w:r>
      <w:r>
        <w:rPr>
          <w:rFonts w:hint="eastAsia" w:ascii="方正仿宋_GBK" w:hAnsi="方正仿宋_GBK" w:eastAsia="方正仿宋_GBK" w:cs="方正仿宋_GBK"/>
          <w:sz w:val="32"/>
          <w:szCs w:val="32"/>
          <w:lang w:val="en-US" w:eastAsia="zh-CN"/>
        </w:rPr>
        <w:t>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192.推进张家口创新平台体系融入京津冀科技创新网络研究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193.</w:t>
      </w:r>
      <w:r>
        <w:rPr>
          <w:rFonts w:hint="default" w:ascii="方正仿宋_GBK" w:hAnsi="方正仿宋_GBK" w:eastAsia="方正仿宋_GBK" w:cs="方正仿宋_GBK"/>
          <w:sz w:val="32"/>
          <w:szCs w:val="32"/>
          <w:lang w:val="en-US" w:eastAsia="zh-CN"/>
        </w:rPr>
        <w:t>数字技术应用赋能营商环境优化升级</w:t>
      </w:r>
      <w:r>
        <w:rPr>
          <w:rFonts w:hint="eastAsia" w:ascii="方正仿宋_GBK" w:hAnsi="方正仿宋_GBK" w:eastAsia="方正仿宋_GBK" w:cs="方正仿宋_GBK"/>
          <w:sz w:val="32"/>
          <w:szCs w:val="32"/>
          <w:lang w:val="en-US" w:eastAsia="zh-CN"/>
        </w:rPr>
        <w:t>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194.</w:t>
      </w:r>
      <w:r>
        <w:rPr>
          <w:rFonts w:hint="default" w:ascii="方正仿宋_GBK" w:hAnsi="方正仿宋_GBK" w:eastAsia="方正仿宋_GBK" w:cs="方正仿宋_GBK"/>
          <w:sz w:val="32"/>
          <w:szCs w:val="32"/>
          <w:lang w:val="en-US" w:eastAsia="zh-CN"/>
        </w:rPr>
        <w:t>优化发展环境</w:t>
      </w:r>
      <w:r>
        <w:rPr>
          <w:rFonts w:hint="eastAsia" w:ascii="方正仿宋_GBK" w:hAnsi="方正仿宋_GBK" w:eastAsia="方正仿宋_GBK" w:cs="方正仿宋_GBK"/>
          <w:sz w:val="32"/>
          <w:szCs w:val="32"/>
          <w:lang w:val="en-US" w:eastAsia="zh-CN"/>
        </w:rPr>
        <w:t>助力</w:t>
      </w:r>
      <w:r>
        <w:rPr>
          <w:rFonts w:hint="default" w:ascii="方正仿宋_GBK" w:hAnsi="方正仿宋_GBK" w:eastAsia="方正仿宋_GBK" w:cs="方正仿宋_GBK"/>
          <w:sz w:val="32"/>
          <w:szCs w:val="32"/>
          <w:lang w:val="en-US" w:eastAsia="zh-CN"/>
        </w:rPr>
        <w:t>物流业降本增效</w:t>
      </w:r>
      <w:r>
        <w:rPr>
          <w:rFonts w:hint="eastAsia" w:ascii="方正仿宋_GBK" w:hAnsi="方正仿宋_GBK" w:eastAsia="方正仿宋_GBK" w:cs="方正仿宋_GBK"/>
          <w:sz w:val="32"/>
          <w:szCs w:val="32"/>
          <w:lang w:val="en-US" w:eastAsia="zh-CN"/>
        </w:rPr>
        <w:t>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195.张家口进一步优化营商环境的重点难点问题研究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196.</w:t>
      </w:r>
      <w:r>
        <w:rPr>
          <w:rFonts w:hint="default" w:ascii="方正仿宋_GBK" w:hAnsi="方正仿宋_GBK" w:eastAsia="方正仿宋_GBK" w:cs="方正仿宋_GBK"/>
          <w:sz w:val="32"/>
          <w:szCs w:val="32"/>
          <w:lang w:val="en-US" w:eastAsia="zh-CN"/>
        </w:rPr>
        <w:t>优化县域营商环境的实践探索</w:t>
      </w:r>
      <w:r>
        <w:rPr>
          <w:rFonts w:hint="eastAsia" w:ascii="方正仿宋_GBK" w:hAnsi="方正仿宋_GBK" w:eastAsia="方正仿宋_GBK" w:cs="方正仿宋_GBK"/>
          <w:sz w:val="32"/>
          <w:szCs w:val="32"/>
          <w:lang w:val="en-US" w:eastAsia="zh-CN"/>
        </w:rPr>
        <w:t>研究</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hint="default" w:ascii="方正黑体_GBK" w:hAnsi="方正黑体_GBK" w:eastAsia="方正黑体_GBK" w:cs="方正黑体_GBK"/>
          <w:b w:val="0"/>
          <w:bCs/>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val="en-US" w:eastAsia="zh-CN"/>
          <w14:textFill>
            <w14:solidFill>
              <w14:schemeClr w14:val="tx1"/>
            </w14:solidFill>
          </w14:textFill>
        </w:rPr>
        <w:t>八、社科普及研究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197.张家口市基层社科普及创新高质量发展实证研究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198.社科普及与高等教育、中小学教育结合创新发展研究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199.社会科学科研成果向社科普及转化研究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200.社科普及人才培养及运行机制创新研究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201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zh-CN"/>
        </w:rPr>
        <w:t>社会组织高质量发展研究</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default" w:ascii="方正仿宋简体" w:eastAsia="方正仿宋简体"/>
          <w:b/>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rPr>
        <w:t>社会组织参与乡村振兴战略研究</w:t>
      </w:r>
    </w:p>
    <w:sectPr>
      <w:footerReference r:id="rId3" w:type="default"/>
      <w:pgSz w:w="11906" w:h="16838"/>
      <w:pgMar w:top="1440"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简体">
    <w:altName w:val="方正仿宋_GBK"/>
    <w:panose1 w:val="02010601030101010101"/>
    <w:charset w:val="86"/>
    <w:family w:val="auto"/>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2764338"/>
      <w:docPartObj>
        <w:docPartGallery w:val="autotext"/>
      </w:docPartObj>
    </w:sdtPr>
    <w:sdtContent>
      <w:p>
        <w:pPr>
          <w:pStyle w:val="5"/>
          <w:jc w:val="center"/>
        </w:pPr>
        <w:r>
          <w:fldChar w:fldCharType="begin"/>
        </w:r>
        <w:r>
          <w:instrText xml:space="preserve">PAGE   \* MERGEFORMAT</w:instrText>
        </w:r>
        <w:r>
          <w:fldChar w:fldCharType="separate"/>
        </w:r>
        <w:r>
          <w:rPr>
            <w:lang w:val="zh-CN"/>
          </w:rPr>
          <w:t>6</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41"/>
    <w:rsid w:val="00030CFC"/>
    <w:rsid w:val="00080EC3"/>
    <w:rsid w:val="000F213B"/>
    <w:rsid w:val="000F24EA"/>
    <w:rsid w:val="00176DC4"/>
    <w:rsid w:val="002479C3"/>
    <w:rsid w:val="002D179B"/>
    <w:rsid w:val="00326B1F"/>
    <w:rsid w:val="00337E11"/>
    <w:rsid w:val="00397EC4"/>
    <w:rsid w:val="003A3A44"/>
    <w:rsid w:val="004107E4"/>
    <w:rsid w:val="00474041"/>
    <w:rsid w:val="004F35A8"/>
    <w:rsid w:val="005866A6"/>
    <w:rsid w:val="0063739E"/>
    <w:rsid w:val="006609E7"/>
    <w:rsid w:val="006B78F5"/>
    <w:rsid w:val="006C18EC"/>
    <w:rsid w:val="00717E8C"/>
    <w:rsid w:val="00742533"/>
    <w:rsid w:val="007E381D"/>
    <w:rsid w:val="00804743"/>
    <w:rsid w:val="008C159F"/>
    <w:rsid w:val="00966C51"/>
    <w:rsid w:val="009B7217"/>
    <w:rsid w:val="00A9328D"/>
    <w:rsid w:val="00AB4638"/>
    <w:rsid w:val="00BA13A7"/>
    <w:rsid w:val="00BA50A6"/>
    <w:rsid w:val="00BD187E"/>
    <w:rsid w:val="00C065FA"/>
    <w:rsid w:val="00C35783"/>
    <w:rsid w:val="00C37861"/>
    <w:rsid w:val="00C43C9E"/>
    <w:rsid w:val="00C90FC2"/>
    <w:rsid w:val="00CB144E"/>
    <w:rsid w:val="00CF39C4"/>
    <w:rsid w:val="00D0020A"/>
    <w:rsid w:val="00D223AC"/>
    <w:rsid w:val="00D23A41"/>
    <w:rsid w:val="00D6273F"/>
    <w:rsid w:val="00E91F9B"/>
    <w:rsid w:val="00EF468E"/>
    <w:rsid w:val="09BFF633"/>
    <w:rsid w:val="0BDFCE1C"/>
    <w:rsid w:val="0DFE7349"/>
    <w:rsid w:val="1ADEADCC"/>
    <w:rsid w:val="1B7BB842"/>
    <w:rsid w:val="1EF91FE4"/>
    <w:rsid w:val="1FEF504D"/>
    <w:rsid w:val="1FFB4DAA"/>
    <w:rsid w:val="225FB367"/>
    <w:rsid w:val="273FB70A"/>
    <w:rsid w:val="277FEC64"/>
    <w:rsid w:val="28370355"/>
    <w:rsid w:val="285FF5D2"/>
    <w:rsid w:val="2DEF94C4"/>
    <w:rsid w:val="2E9FEA0B"/>
    <w:rsid w:val="2FF501EB"/>
    <w:rsid w:val="2FFC45D6"/>
    <w:rsid w:val="32BFC823"/>
    <w:rsid w:val="33DF858A"/>
    <w:rsid w:val="35962AF6"/>
    <w:rsid w:val="376FD10C"/>
    <w:rsid w:val="377F9343"/>
    <w:rsid w:val="37BE29E9"/>
    <w:rsid w:val="37E53015"/>
    <w:rsid w:val="37F3A439"/>
    <w:rsid w:val="3935D2EC"/>
    <w:rsid w:val="3B9FC39F"/>
    <w:rsid w:val="3BBEDF9E"/>
    <w:rsid w:val="3BF78A48"/>
    <w:rsid w:val="3C77FE5C"/>
    <w:rsid w:val="3DDCF7FC"/>
    <w:rsid w:val="3DDF77A7"/>
    <w:rsid w:val="3F248C61"/>
    <w:rsid w:val="3F56F1FF"/>
    <w:rsid w:val="3F6FE310"/>
    <w:rsid w:val="3FFECD4F"/>
    <w:rsid w:val="3FFFEB2F"/>
    <w:rsid w:val="42D1EF0F"/>
    <w:rsid w:val="42F35A90"/>
    <w:rsid w:val="450E2E84"/>
    <w:rsid w:val="4BD9B7BE"/>
    <w:rsid w:val="4BF23374"/>
    <w:rsid w:val="4D6F927F"/>
    <w:rsid w:val="4E7FEB87"/>
    <w:rsid w:val="4EBBFAF6"/>
    <w:rsid w:val="4FBF0A66"/>
    <w:rsid w:val="4FBFB755"/>
    <w:rsid w:val="4FEC9D42"/>
    <w:rsid w:val="4FFEBCF2"/>
    <w:rsid w:val="51FED7AB"/>
    <w:rsid w:val="54DF695E"/>
    <w:rsid w:val="56E5DB93"/>
    <w:rsid w:val="56FB7174"/>
    <w:rsid w:val="57761E65"/>
    <w:rsid w:val="577B9780"/>
    <w:rsid w:val="57FFCAD1"/>
    <w:rsid w:val="58DF234B"/>
    <w:rsid w:val="59F68E6B"/>
    <w:rsid w:val="5AFF4182"/>
    <w:rsid w:val="5B7FA983"/>
    <w:rsid w:val="5BD462C2"/>
    <w:rsid w:val="5BEB9AC9"/>
    <w:rsid w:val="5BFAA675"/>
    <w:rsid w:val="5DEF4D45"/>
    <w:rsid w:val="5E69703F"/>
    <w:rsid w:val="5EDF07D6"/>
    <w:rsid w:val="5EFA7CCD"/>
    <w:rsid w:val="5EFB0852"/>
    <w:rsid w:val="5EFB2FF6"/>
    <w:rsid w:val="5F7ED57C"/>
    <w:rsid w:val="5FA772A7"/>
    <w:rsid w:val="5FAD4CF7"/>
    <w:rsid w:val="5FADCD63"/>
    <w:rsid w:val="5FDF4AFB"/>
    <w:rsid w:val="5FEB5454"/>
    <w:rsid w:val="5FFF1B37"/>
    <w:rsid w:val="63B5BDB7"/>
    <w:rsid w:val="654F6281"/>
    <w:rsid w:val="66E1F823"/>
    <w:rsid w:val="66F79C23"/>
    <w:rsid w:val="67BF763A"/>
    <w:rsid w:val="67DE52D9"/>
    <w:rsid w:val="69FB34E4"/>
    <w:rsid w:val="69FBC24B"/>
    <w:rsid w:val="6D8BDB32"/>
    <w:rsid w:val="6EFFC968"/>
    <w:rsid w:val="6EFFFDB2"/>
    <w:rsid w:val="6F8F7EEF"/>
    <w:rsid w:val="6FAFCB0E"/>
    <w:rsid w:val="6FBB27F8"/>
    <w:rsid w:val="6FCF5564"/>
    <w:rsid w:val="6FDF3A8F"/>
    <w:rsid w:val="6FE368D8"/>
    <w:rsid w:val="6FEBA8FC"/>
    <w:rsid w:val="6FF9C203"/>
    <w:rsid w:val="6FFF438D"/>
    <w:rsid w:val="6FFF7876"/>
    <w:rsid w:val="71E368F4"/>
    <w:rsid w:val="7347822A"/>
    <w:rsid w:val="73675E05"/>
    <w:rsid w:val="73B55952"/>
    <w:rsid w:val="73EFE626"/>
    <w:rsid w:val="73FAD466"/>
    <w:rsid w:val="755D9936"/>
    <w:rsid w:val="757DE146"/>
    <w:rsid w:val="75ED5D32"/>
    <w:rsid w:val="75FFD299"/>
    <w:rsid w:val="76F75712"/>
    <w:rsid w:val="775F0BEB"/>
    <w:rsid w:val="777F7662"/>
    <w:rsid w:val="779B44CC"/>
    <w:rsid w:val="77BFB2A7"/>
    <w:rsid w:val="77DD89A5"/>
    <w:rsid w:val="77EAA710"/>
    <w:rsid w:val="77F7731E"/>
    <w:rsid w:val="77F7E77A"/>
    <w:rsid w:val="77FCF9B7"/>
    <w:rsid w:val="77FFBF10"/>
    <w:rsid w:val="79FD3718"/>
    <w:rsid w:val="7A73A044"/>
    <w:rsid w:val="7ACF609D"/>
    <w:rsid w:val="7AF54EF4"/>
    <w:rsid w:val="7B3F4DE0"/>
    <w:rsid w:val="7B3F5459"/>
    <w:rsid w:val="7BEFEDAF"/>
    <w:rsid w:val="7BFA3BF8"/>
    <w:rsid w:val="7BFB9F04"/>
    <w:rsid w:val="7BFFC7BA"/>
    <w:rsid w:val="7CA3E458"/>
    <w:rsid w:val="7CBF478F"/>
    <w:rsid w:val="7CCB3441"/>
    <w:rsid w:val="7CFDA060"/>
    <w:rsid w:val="7CFFF1D7"/>
    <w:rsid w:val="7D9BE1B0"/>
    <w:rsid w:val="7DBBFFD7"/>
    <w:rsid w:val="7DEFCE2E"/>
    <w:rsid w:val="7E3A6E4C"/>
    <w:rsid w:val="7E79A767"/>
    <w:rsid w:val="7EA9F469"/>
    <w:rsid w:val="7ED9657D"/>
    <w:rsid w:val="7F3DD260"/>
    <w:rsid w:val="7F561A3F"/>
    <w:rsid w:val="7F676018"/>
    <w:rsid w:val="7F7D58EC"/>
    <w:rsid w:val="7F7E9F88"/>
    <w:rsid w:val="7F879499"/>
    <w:rsid w:val="7F969F4A"/>
    <w:rsid w:val="7FAD1EC2"/>
    <w:rsid w:val="7FAE32E0"/>
    <w:rsid w:val="7FAFB560"/>
    <w:rsid w:val="7FBE710D"/>
    <w:rsid w:val="7FD70A4C"/>
    <w:rsid w:val="7FDF7F50"/>
    <w:rsid w:val="7FDF816B"/>
    <w:rsid w:val="7FE6C550"/>
    <w:rsid w:val="7FE70D2A"/>
    <w:rsid w:val="7FEDFB4E"/>
    <w:rsid w:val="7FF65AA2"/>
    <w:rsid w:val="7FFCDC26"/>
    <w:rsid w:val="7FFD4155"/>
    <w:rsid w:val="7FFF540C"/>
    <w:rsid w:val="7FFF5C7D"/>
    <w:rsid w:val="7FFFB796"/>
    <w:rsid w:val="8EFBD30F"/>
    <w:rsid w:val="90FF52F9"/>
    <w:rsid w:val="977F438B"/>
    <w:rsid w:val="97E8189F"/>
    <w:rsid w:val="9D4B5CFF"/>
    <w:rsid w:val="9ECC7869"/>
    <w:rsid w:val="9EFEA206"/>
    <w:rsid w:val="9F7D0EA7"/>
    <w:rsid w:val="9FBBC539"/>
    <w:rsid w:val="9FDDE8A0"/>
    <w:rsid w:val="A76FA9D0"/>
    <w:rsid w:val="A8FD3957"/>
    <w:rsid w:val="AAD7F91E"/>
    <w:rsid w:val="AE5B2D14"/>
    <w:rsid w:val="AF5A21F5"/>
    <w:rsid w:val="AFDCD298"/>
    <w:rsid w:val="AFFEF06C"/>
    <w:rsid w:val="B3EF3F6B"/>
    <w:rsid w:val="B4EF0EC6"/>
    <w:rsid w:val="B6BFDC4F"/>
    <w:rsid w:val="B7BF512A"/>
    <w:rsid w:val="B7D4DC05"/>
    <w:rsid w:val="BA7B23C6"/>
    <w:rsid w:val="BB50F60E"/>
    <w:rsid w:val="BB5FDED2"/>
    <w:rsid w:val="BB6993FE"/>
    <w:rsid w:val="BBF636F2"/>
    <w:rsid w:val="BE5EB208"/>
    <w:rsid w:val="BEC9648A"/>
    <w:rsid w:val="BEEB53C0"/>
    <w:rsid w:val="BEF5C299"/>
    <w:rsid w:val="BEFDA32B"/>
    <w:rsid w:val="BEFE6581"/>
    <w:rsid w:val="BFA71D43"/>
    <w:rsid w:val="BFD6DD7A"/>
    <w:rsid w:val="BFDB38DB"/>
    <w:rsid w:val="BFDFA4DB"/>
    <w:rsid w:val="BFE7C2BD"/>
    <w:rsid w:val="BFE8DB8C"/>
    <w:rsid w:val="BFF6AE46"/>
    <w:rsid w:val="BFF7D3D7"/>
    <w:rsid w:val="BFFDF9A5"/>
    <w:rsid w:val="BFFF5F0C"/>
    <w:rsid w:val="C3EF7717"/>
    <w:rsid w:val="C51F5AF6"/>
    <w:rsid w:val="CBE7B3A2"/>
    <w:rsid w:val="CDDFE01E"/>
    <w:rsid w:val="CF7FB8FB"/>
    <w:rsid w:val="CFE5D200"/>
    <w:rsid w:val="CFFF7263"/>
    <w:rsid w:val="D29BD917"/>
    <w:rsid w:val="D37910F7"/>
    <w:rsid w:val="D5975797"/>
    <w:rsid w:val="D5F31C48"/>
    <w:rsid w:val="D6DD9B9B"/>
    <w:rsid w:val="D7CF907C"/>
    <w:rsid w:val="D7E6ECD6"/>
    <w:rsid w:val="DAFFFD9B"/>
    <w:rsid w:val="DB7A1315"/>
    <w:rsid w:val="DBB2709D"/>
    <w:rsid w:val="DBFB990A"/>
    <w:rsid w:val="DD5BC753"/>
    <w:rsid w:val="DE8F6F0C"/>
    <w:rsid w:val="DEBF500F"/>
    <w:rsid w:val="DEDFE1CC"/>
    <w:rsid w:val="DF2AF042"/>
    <w:rsid w:val="DF3D4894"/>
    <w:rsid w:val="DF733EE2"/>
    <w:rsid w:val="DFAFC710"/>
    <w:rsid w:val="DFDD2996"/>
    <w:rsid w:val="DFEEE696"/>
    <w:rsid w:val="DFEF76A4"/>
    <w:rsid w:val="DFEFD79F"/>
    <w:rsid w:val="DFF29EC7"/>
    <w:rsid w:val="DFF7E9E8"/>
    <w:rsid w:val="DFFFC765"/>
    <w:rsid w:val="E1E71560"/>
    <w:rsid w:val="E2DE2953"/>
    <w:rsid w:val="E39F0ADB"/>
    <w:rsid w:val="E3DE6239"/>
    <w:rsid w:val="E75F93FD"/>
    <w:rsid w:val="E7B378E4"/>
    <w:rsid w:val="E7BFA115"/>
    <w:rsid w:val="E8FF41A2"/>
    <w:rsid w:val="E9F71EFB"/>
    <w:rsid w:val="EA7F06F5"/>
    <w:rsid w:val="EB9FB443"/>
    <w:rsid w:val="EBB59B22"/>
    <w:rsid w:val="EBBCCAD9"/>
    <w:rsid w:val="EBC5C201"/>
    <w:rsid w:val="EBCA7FD0"/>
    <w:rsid w:val="EBF78739"/>
    <w:rsid w:val="ECEF8ECB"/>
    <w:rsid w:val="ED47126C"/>
    <w:rsid w:val="ED5FA3DE"/>
    <w:rsid w:val="EEDE0C08"/>
    <w:rsid w:val="EF5F2B52"/>
    <w:rsid w:val="EF7D3FA5"/>
    <w:rsid w:val="EF7F3D9B"/>
    <w:rsid w:val="EF92E769"/>
    <w:rsid w:val="EF946C07"/>
    <w:rsid w:val="EFBC2021"/>
    <w:rsid w:val="EFECA308"/>
    <w:rsid w:val="EFF7F6B8"/>
    <w:rsid w:val="EFFB1166"/>
    <w:rsid w:val="EFFFCA1C"/>
    <w:rsid w:val="F2EBBBFA"/>
    <w:rsid w:val="F2FF69FB"/>
    <w:rsid w:val="F5686318"/>
    <w:rsid w:val="F57F2639"/>
    <w:rsid w:val="F6AEB127"/>
    <w:rsid w:val="F6FFA977"/>
    <w:rsid w:val="F7B3CF99"/>
    <w:rsid w:val="F7FBB868"/>
    <w:rsid w:val="F8FE66A1"/>
    <w:rsid w:val="F9BB1265"/>
    <w:rsid w:val="F9EB7C17"/>
    <w:rsid w:val="FAAF8E13"/>
    <w:rsid w:val="FACD981B"/>
    <w:rsid w:val="FAFFA034"/>
    <w:rsid w:val="FB3BD7B7"/>
    <w:rsid w:val="FB6E079A"/>
    <w:rsid w:val="FB7E255A"/>
    <w:rsid w:val="FB9D3660"/>
    <w:rsid w:val="FBA6A742"/>
    <w:rsid w:val="FBAF94DA"/>
    <w:rsid w:val="FBFD442B"/>
    <w:rsid w:val="FBFE2DE1"/>
    <w:rsid w:val="FCD9CACB"/>
    <w:rsid w:val="FCEC45A6"/>
    <w:rsid w:val="FD3A8421"/>
    <w:rsid w:val="FD6BF65A"/>
    <w:rsid w:val="FDAD8C21"/>
    <w:rsid w:val="FDAF0CBE"/>
    <w:rsid w:val="FDE9B32B"/>
    <w:rsid w:val="FDF79DE0"/>
    <w:rsid w:val="FDFDFB2E"/>
    <w:rsid w:val="FDFF3B06"/>
    <w:rsid w:val="FDFF7B86"/>
    <w:rsid w:val="FDFF92A1"/>
    <w:rsid w:val="FE734873"/>
    <w:rsid w:val="FE7F212D"/>
    <w:rsid w:val="FEBBB717"/>
    <w:rsid w:val="FEEC0273"/>
    <w:rsid w:val="FEFA486B"/>
    <w:rsid w:val="FEFE1B07"/>
    <w:rsid w:val="FF2D763D"/>
    <w:rsid w:val="FF474E99"/>
    <w:rsid w:val="FF6B9D05"/>
    <w:rsid w:val="FF6E1CF8"/>
    <w:rsid w:val="FF6F3DEF"/>
    <w:rsid w:val="FF6F60CB"/>
    <w:rsid w:val="FF7B588A"/>
    <w:rsid w:val="FF7E6955"/>
    <w:rsid w:val="FF8A0C5C"/>
    <w:rsid w:val="FF9C2ACD"/>
    <w:rsid w:val="FF9D1CFE"/>
    <w:rsid w:val="FFAF4678"/>
    <w:rsid w:val="FFB5F273"/>
    <w:rsid w:val="FFBFEBBA"/>
    <w:rsid w:val="FFD120E5"/>
    <w:rsid w:val="FFDE9428"/>
    <w:rsid w:val="FFDF5F4B"/>
    <w:rsid w:val="FFE3C1DC"/>
    <w:rsid w:val="FFF70EC0"/>
    <w:rsid w:val="FFFBC94D"/>
    <w:rsid w:val="FFFBD41D"/>
    <w:rsid w:val="FFFC9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2"/>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13"/>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0"/>
    <w:pPr>
      <w:widowControl/>
      <w:spacing w:before="100" w:beforeLines="0" w:after="100" w:afterLines="0"/>
      <w:jc w:val="left"/>
    </w:pPr>
    <w:rPr>
      <w:rFonts w:hint="eastAsia" w:ascii="宋体" w:hAnsi="宋体"/>
      <w:kern w:val="0"/>
      <w:sz w:val="24"/>
    </w:rPr>
  </w:style>
  <w:style w:type="character" w:styleId="10">
    <w:name w:val="Strong"/>
    <w:qFormat/>
    <w:uiPriority w:val="0"/>
    <w:rPr>
      <w:b/>
      <w:bCs/>
    </w:rPr>
  </w:style>
  <w:style w:type="character" w:customStyle="1" w:styleId="11">
    <w:name w:val="标题 1 字符"/>
    <w:basedOn w:val="9"/>
    <w:link w:val="2"/>
    <w:qFormat/>
    <w:uiPriority w:val="0"/>
    <w:rPr>
      <w:b/>
      <w:bCs/>
      <w:kern w:val="44"/>
      <w:sz w:val="44"/>
      <w:szCs w:val="44"/>
    </w:rPr>
  </w:style>
  <w:style w:type="character" w:customStyle="1" w:styleId="12">
    <w:name w:val="标题 2 字符"/>
    <w:basedOn w:val="9"/>
    <w:link w:val="3"/>
    <w:qFormat/>
    <w:uiPriority w:val="0"/>
    <w:rPr>
      <w:rFonts w:ascii="宋体" w:hAnsi="宋体" w:cs="宋体"/>
      <w:b/>
      <w:bCs/>
      <w:sz w:val="36"/>
      <w:szCs w:val="36"/>
    </w:rPr>
  </w:style>
  <w:style w:type="character" w:customStyle="1" w:styleId="13">
    <w:name w:val="标题 3 字符"/>
    <w:basedOn w:val="9"/>
    <w:link w:val="4"/>
    <w:qFormat/>
    <w:uiPriority w:val="0"/>
    <w:rPr>
      <w:b/>
      <w:bCs/>
      <w:kern w:val="2"/>
      <w:sz w:val="32"/>
      <w:szCs w:val="32"/>
    </w:rPr>
  </w:style>
  <w:style w:type="character" w:customStyle="1" w:styleId="14">
    <w:name w:val="页眉 字符"/>
    <w:basedOn w:val="9"/>
    <w:link w:val="6"/>
    <w:qFormat/>
    <w:uiPriority w:val="99"/>
    <w:rPr>
      <w:kern w:val="2"/>
      <w:sz w:val="18"/>
      <w:szCs w:val="18"/>
    </w:rPr>
  </w:style>
  <w:style w:type="character" w:customStyle="1" w:styleId="15">
    <w:name w:val="页脚 字符"/>
    <w:basedOn w:val="9"/>
    <w:link w:val="5"/>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370</Words>
  <Characters>2109</Characters>
  <Lines>17</Lines>
  <Paragraphs>4</Paragraphs>
  <TotalTime>4</TotalTime>
  <ScaleCrop>false</ScaleCrop>
  <LinksUpToDate>false</LinksUpToDate>
  <CharactersWithSpaces>2475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2021-03-31T22:41:00Z</dcterms:created>
  <dc:creator>Administrator</dc:creator>
  <cp:lastModifiedBy>uos</cp:lastModifiedBy>
  <cp:lastPrinted>2022-03-31T08:43:00Z</cp:lastPrinted>
  <dcterms:modified xsi:type="dcterms:W3CDTF">2022-04-12T15:57:10Z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