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宋体" w:hAnsi="宋体" w:cs="宋体"/>
          <w:kern w:val="0"/>
          <w:sz w:val="40"/>
          <w:szCs w:val="40"/>
        </w:rPr>
      </w:pPr>
      <w:r>
        <w:rPr>
          <w:rFonts w:hint="eastAsia" w:ascii="宋体" w:hAnsi="宋体" w:cs="宋体"/>
          <w:kern w:val="0"/>
          <w:sz w:val="40"/>
          <w:szCs w:val="40"/>
        </w:rPr>
        <w:t>附件</w:t>
      </w:r>
      <w:r>
        <w:rPr>
          <w:rFonts w:hint="eastAsia" w:ascii="宋体" w:hAnsi="宋体" w:cs="宋体"/>
          <w:kern w:val="0"/>
          <w:sz w:val="40"/>
          <w:szCs w:val="40"/>
          <w:lang w:eastAsia="zh-CN"/>
        </w:rPr>
        <w:t>：</w:t>
      </w:r>
      <w:r>
        <w:rPr>
          <w:rFonts w:hint="eastAsia" w:ascii="宋体" w:hAnsi="宋体" w:cs="宋体"/>
          <w:kern w:val="0"/>
          <w:sz w:val="40"/>
          <w:szCs w:val="40"/>
        </w:rPr>
        <w:t>2021年省属高校基本科研业务费项目评审结果</w:t>
      </w:r>
    </w:p>
    <w:tbl>
      <w:tblPr>
        <w:tblStyle w:val="2"/>
        <w:tblW w:w="13765" w:type="dxa"/>
        <w:tblInd w:w="93" w:type="dxa"/>
        <w:tblLayout w:type="autofit"/>
        <w:tblCellMar>
          <w:top w:w="0" w:type="dxa"/>
          <w:left w:w="108" w:type="dxa"/>
          <w:bottom w:w="0" w:type="dxa"/>
          <w:right w:w="108" w:type="dxa"/>
        </w:tblCellMar>
      </w:tblPr>
      <w:tblGrid>
        <w:gridCol w:w="7460"/>
        <w:gridCol w:w="1640"/>
        <w:gridCol w:w="4665"/>
      </w:tblGrid>
      <w:tr>
        <w:tblPrEx>
          <w:tblCellMar>
            <w:top w:w="0" w:type="dxa"/>
            <w:left w:w="108" w:type="dxa"/>
            <w:bottom w:w="0" w:type="dxa"/>
            <w:right w:w="108" w:type="dxa"/>
          </w:tblCellMar>
        </w:tblPrEx>
        <w:trPr>
          <w:trHeight w:val="514" w:hRule="atLeast"/>
        </w:trPr>
        <w:tc>
          <w:tcPr>
            <w:tcW w:w="746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4"/>
                <w:szCs w:val="24"/>
              </w:rPr>
            </w:pPr>
            <w:r>
              <w:rPr>
                <w:rFonts w:hint="eastAsia"/>
                <w:color w:val="000000"/>
              </w:rPr>
              <w:t>项目名称</w:t>
            </w:r>
          </w:p>
        </w:tc>
        <w:tc>
          <w:tcPr>
            <w:tcW w:w="16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szCs w:val="24"/>
              </w:rPr>
            </w:pPr>
            <w:r>
              <w:rPr>
                <w:rFonts w:hint="eastAsia"/>
                <w:color w:val="000000"/>
              </w:rPr>
              <w:t>负责人</w:t>
            </w:r>
          </w:p>
        </w:tc>
        <w:tc>
          <w:tcPr>
            <w:tcW w:w="466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szCs w:val="24"/>
              </w:rPr>
            </w:pPr>
            <w:r>
              <w:rPr>
                <w:rFonts w:hint="eastAsia"/>
                <w:color w:val="000000"/>
              </w:rPr>
              <w:t>项目类型</w:t>
            </w:r>
          </w:p>
        </w:tc>
      </w:tr>
      <w:tr>
        <w:tblPrEx>
          <w:tblCellMar>
            <w:top w:w="0" w:type="dxa"/>
            <w:left w:w="108" w:type="dxa"/>
            <w:bottom w:w="0" w:type="dxa"/>
            <w:right w:w="108" w:type="dxa"/>
          </w:tblCellMar>
        </w:tblPrEx>
        <w:trPr>
          <w:trHeight w:val="514" w:hRule="atLeast"/>
        </w:trPr>
        <w:tc>
          <w:tcPr>
            <w:tcW w:w="746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4"/>
                <w:szCs w:val="24"/>
              </w:rPr>
            </w:pPr>
            <w:r>
              <w:rPr>
                <w:rFonts w:hint="eastAsia"/>
                <w:color w:val="000000"/>
              </w:rPr>
              <w:t>基于免疫炎症机制研究孕酮抗抑郁作用</w:t>
            </w:r>
          </w:p>
        </w:tc>
        <w:tc>
          <w:tcPr>
            <w:tcW w:w="16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szCs w:val="24"/>
              </w:rPr>
            </w:pPr>
            <w:r>
              <w:rPr>
                <w:rFonts w:hint="eastAsia"/>
                <w:color w:val="000000"/>
              </w:rPr>
              <w:t>吴志刚</w:t>
            </w:r>
          </w:p>
        </w:tc>
        <w:tc>
          <w:tcPr>
            <w:tcW w:w="466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szCs w:val="24"/>
              </w:rPr>
            </w:pPr>
            <w:r>
              <w:rPr>
                <w:rFonts w:hint="eastAsia"/>
                <w:color w:val="000000"/>
              </w:rPr>
              <w:t>优秀青年基金</w:t>
            </w:r>
          </w:p>
        </w:tc>
      </w:tr>
      <w:tr>
        <w:tblPrEx>
          <w:tblCellMar>
            <w:top w:w="0" w:type="dxa"/>
            <w:left w:w="108" w:type="dxa"/>
            <w:bottom w:w="0" w:type="dxa"/>
            <w:right w:w="108" w:type="dxa"/>
          </w:tblCellMar>
        </w:tblPrEx>
        <w:trPr>
          <w:trHeight w:val="514" w:hRule="atLeast"/>
        </w:trPr>
        <w:tc>
          <w:tcPr>
            <w:tcW w:w="746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4"/>
                <w:szCs w:val="24"/>
              </w:rPr>
            </w:pPr>
            <w:r>
              <w:rPr>
                <w:rFonts w:hint="eastAsia"/>
                <w:color w:val="000000"/>
              </w:rPr>
              <w:t>多糖提取物可控制备纳米银及其协同抗癌作用机制研究</w:t>
            </w:r>
          </w:p>
        </w:tc>
        <w:tc>
          <w:tcPr>
            <w:tcW w:w="16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szCs w:val="24"/>
              </w:rPr>
            </w:pPr>
            <w:r>
              <w:rPr>
                <w:rFonts w:hint="eastAsia"/>
                <w:color w:val="000000"/>
              </w:rPr>
              <w:t>王风萍</w:t>
            </w:r>
          </w:p>
        </w:tc>
        <w:tc>
          <w:tcPr>
            <w:tcW w:w="466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szCs w:val="24"/>
              </w:rPr>
            </w:pPr>
            <w:r>
              <w:rPr>
                <w:rFonts w:hint="eastAsia"/>
                <w:color w:val="000000"/>
              </w:rPr>
              <w:t>优秀青年基金</w:t>
            </w:r>
          </w:p>
        </w:tc>
      </w:tr>
      <w:tr>
        <w:tblPrEx>
          <w:tblCellMar>
            <w:top w:w="0" w:type="dxa"/>
            <w:left w:w="108" w:type="dxa"/>
            <w:bottom w:w="0" w:type="dxa"/>
            <w:right w:w="108" w:type="dxa"/>
          </w:tblCellMar>
        </w:tblPrEx>
        <w:trPr>
          <w:trHeight w:val="514" w:hRule="atLeast"/>
        </w:trPr>
        <w:tc>
          <w:tcPr>
            <w:tcW w:w="746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4"/>
                <w:szCs w:val="24"/>
              </w:rPr>
            </w:pPr>
            <w:r>
              <w:rPr>
                <w:rFonts w:hint="eastAsia"/>
                <w:color w:val="000000"/>
              </w:rPr>
              <w:t>改性高分子材料对滴灌土壤有机碳积累及转化的驱动机制</w:t>
            </w:r>
          </w:p>
        </w:tc>
        <w:tc>
          <w:tcPr>
            <w:tcW w:w="16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szCs w:val="24"/>
              </w:rPr>
            </w:pPr>
            <w:r>
              <w:rPr>
                <w:rFonts w:hint="eastAsia"/>
                <w:color w:val="000000"/>
              </w:rPr>
              <w:t>田小明</w:t>
            </w:r>
          </w:p>
        </w:tc>
        <w:tc>
          <w:tcPr>
            <w:tcW w:w="466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szCs w:val="24"/>
              </w:rPr>
            </w:pPr>
            <w:r>
              <w:rPr>
                <w:rFonts w:hint="eastAsia"/>
                <w:color w:val="000000"/>
              </w:rPr>
              <w:t>优秀青年基金</w:t>
            </w:r>
          </w:p>
        </w:tc>
      </w:tr>
      <w:tr>
        <w:tblPrEx>
          <w:tblCellMar>
            <w:top w:w="0" w:type="dxa"/>
            <w:left w:w="108" w:type="dxa"/>
            <w:bottom w:w="0" w:type="dxa"/>
            <w:right w:w="108" w:type="dxa"/>
          </w:tblCellMar>
        </w:tblPrEx>
        <w:trPr>
          <w:trHeight w:val="514" w:hRule="atLeast"/>
        </w:trPr>
        <w:tc>
          <w:tcPr>
            <w:tcW w:w="746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rPr>
            </w:pPr>
            <w:r>
              <w:rPr>
                <w:rFonts w:hint="eastAsia"/>
                <w:color w:val="000000"/>
                <w:sz w:val="22"/>
              </w:rPr>
              <w:t>文化自信视域下汉日引用体系对比研究</w:t>
            </w:r>
          </w:p>
        </w:tc>
        <w:tc>
          <w:tcPr>
            <w:tcW w:w="16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rPr>
            </w:pPr>
            <w:r>
              <w:rPr>
                <w:rFonts w:hint="eastAsia"/>
                <w:color w:val="000000"/>
                <w:sz w:val="22"/>
              </w:rPr>
              <w:t>李翠翠</w:t>
            </w:r>
          </w:p>
        </w:tc>
        <w:tc>
          <w:tcPr>
            <w:tcW w:w="466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szCs w:val="24"/>
              </w:rPr>
            </w:pPr>
            <w:r>
              <w:rPr>
                <w:rFonts w:hint="eastAsia"/>
                <w:color w:val="000000"/>
              </w:rPr>
              <w:t>优秀青年基金</w:t>
            </w:r>
          </w:p>
        </w:tc>
      </w:tr>
      <w:tr>
        <w:tblPrEx>
          <w:tblCellMar>
            <w:top w:w="0" w:type="dxa"/>
            <w:left w:w="108" w:type="dxa"/>
            <w:bottom w:w="0" w:type="dxa"/>
            <w:right w:w="108" w:type="dxa"/>
          </w:tblCellMar>
        </w:tblPrEx>
        <w:trPr>
          <w:trHeight w:val="514" w:hRule="atLeast"/>
        </w:trPr>
        <w:tc>
          <w:tcPr>
            <w:tcW w:w="746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4"/>
                <w:szCs w:val="24"/>
              </w:rPr>
            </w:pPr>
            <w:r>
              <w:rPr>
                <w:rFonts w:hint="eastAsia"/>
                <w:color w:val="000000"/>
              </w:rPr>
              <w:t>川芎嗪对阿尔茨海默病的抗炎神经保护作用研究</w:t>
            </w:r>
          </w:p>
        </w:tc>
        <w:tc>
          <w:tcPr>
            <w:tcW w:w="16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szCs w:val="24"/>
              </w:rPr>
            </w:pPr>
            <w:r>
              <w:rPr>
                <w:rFonts w:hint="eastAsia"/>
                <w:color w:val="000000"/>
              </w:rPr>
              <w:t>苏立宁</w:t>
            </w:r>
          </w:p>
        </w:tc>
        <w:tc>
          <w:tcPr>
            <w:tcW w:w="466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szCs w:val="24"/>
              </w:rPr>
            </w:pPr>
            <w:r>
              <w:rPr>
                <w:rFonts w:hint="eastAsia"/>
                <w:color w:val="000000"/>
              </w:rPr>
              <w:t>优秀青年基金</w:t>
            </w:r>
          </w:p>
        </w:tc>
      </w:tr>
      <w:tr>
        <w:tblPrEx>
          <w:tblCellMar>
            <w:top w:w="0" w:type="dxa"/>
            <w:left w:w="108" w:type="dxa"/>
            <w:bottom w:w="0" w:type="dxa"/>
            <w:right w:w="108" w:type="dxa"/>
          </w:tblCellMar>
        </w:tblPrEx>
        <w:trPr>
          <w:trHeight w:val="514" w:hRule="atLeast"/>
        </w:trPr>
        <w:tc>
          <w:tcPr>
            <w:tcW w:w="746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2"/>
              </w:rPr>
            </w:pPr>
            <w:r>
              <w:rPr>
                <w:rFonts w:hint="eastAsia"/>
                <w:color w:val="000000"/>
                <w:sz w:val="22"/>
              </w:rPr>
              <w:t>20世纪50年代以来国内学界对回鹘文文献的考证</w:t>
            </w:r>
          </w:p>
        </w:tc>
        <w:tc>
          <w:tcPr>
            <w:tcW w:w="16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2"/>
              </w:rPr>
            </w:pPr>
            <w:r>
              <w:rPr>
                <w:rFonts w:hint="eastAsia"/>
                <w:color w:val="000000"/>
                <w:sz w:val="22"/>
              </w:rPr>
              <w:t>郑华栋</w:t>
            </w:r>
          </w:p>
        </w:tc>
        <w:tc>
          <w:tcPr>
            <w:tcW w:w="466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szCs w:val="24"/>
              </w:rPr>
            </w:pPr>
            <w:r>
              <w:rPr>
                <w:rFonts w:hint="eastAsia"/>
                <w:color w:val="000000"/>
              </w:rPr>
              <w:t>优秀青年基金</w:t>
            </w:r>
          </w:p>
        </w:tc>
      </w:tr>
      <w:tr>
        <w:tblPrEx>
          <w:tblCellMar>
            <w:top w:w="0" w:type="dxa"/>
            <w:left w:w="108" w:type="dxa"/>
            <w:bottom w:w="0" w:type="dxa"/>
            <w:right w:w="108" w:type="dxa"/>
          </w:tblCellMar>
        </w:tblPrEx>
        <w:trPr>
          <w:trHeight w:val="514" w:hRule="atLeast"/>
        </w:trPr>
        <w:tc>
          <w:tcPr>
            <w:tcW w:w="7460" w:type="dxa"/>
            <w:tcBorders>
              <w:top w:val="nil"/>
              <w:left w:val="single" w:color="auto" w:sz="4" w:space="0"/>
              <w:bottom w:val="single" w:color="auto" w:sz="4" w:space="0"/>
              <w:right w:val="single" w:color="auto" w:sz="4" w:space="0"/>
            </w:tcBorders>
            <w:shd w:val="clear" w:color="auto" w:fill="auto"/>
            <w:noWrap w:val="0"/>
            <w:vAlign w:val="center"/>
          </w:tcPr>
          <w:p>
            <w:pPr>
              <w:rPr>
                <w:rFonts w:hint="eastAsia"/>
                <w:color w:val="000000"/>
                <w:sz w:val="22"/>
              </w:rPr>
            </w:pPr>
            <w:r>
              <w:rPr>
                <w:rFonts w:hint="eastAsia"/>
                <w:color w:val="000000"/>
                <w:sz w:val="22"/>
              </w:rPr>
              <w:t>富血小板血浆联合运动疗法治疗膝骨性关节炎疗效及下肢生物力学改变研究</w:t>
            </w:r>
          </w:p>
        </w:tc>
        <w:tc>
          <w:tcPr>
            <w:tcW w:w="1640" w:type="dxa"/>
            <w:tcBorders>
              <w:top w:val="nil"/>
              <w:left w:val="nil"/>
              <w:bottom w:val="single" w:color="auto" w:sz="4" w:space="0"/>
              <w:right w:val="single" w:color="auto" w:sz="4" w:space="0"/>
            </w:tcBorders>
            <w:shd w:val="clear" w:color="auto" w:fill="auto"/>
            <w:noWrap w:val="0"/>
            <w:vAlign w:val="center"/>
          </w:tcPr>
          <w:p>
            <w:pPr>
              <w:jc w:val="center"/>
              <w:rPr>
                <w:rFonts w:hint="eastAsia"/>
                <w:color w:val="000000"/>
                <w:sz w:val="22"/>
              </w:rPr>
            </w:pPr>
            <w:r>
              <w:rPr>
                <w:rFonts w:hint="eastAsia"/>
                <w:color w:val="000000"/>
                <w:sz w:val="22"/>
              </w:rPr>
              <w:t>魏亚伟</w:t>
            </w:r>
          </w:p>
        </w:tc>
        <w:tc>
          <w:tcPr>
            <w:tcW w:w="4665" w:type="dxa"/>
            <w:tcBorders>
              <w:top w:val="nil"/>
              <w:left w:val="nil"/>
              <w:bottom w:val="single" w:color="auto" w:sz="4" w:space="0"/>
              <w:right w:val="single" w:color="auto" w:sz="4" w:space="0"/>
            </w:tcBorders>
            <w:shd w:val="clear" w:color="auto" w:fill="auto"/>
            <w:noWrap w:val="0"/>
            <w:vAlign w:val="center"/>
          </w:tcPr>
          <w:p>
            <w:pPr>
              <w:jc w:val="center"/>
              <w:rPr>
                <w:rFonts w:hint="eastAsia"/>
                <w:color w:val="000000"/>
              </w:rPr>
            </w:pPr>
            <w:r>
              <w:rPr>
                <w:rFonts w:hint="eastAsia"/>
                <w:color w:val="000000"/>
              </w:rPr>
              <w:t>优秀青年基金</w:t>
            </w:r>
          </w:p>
        </w:tc>
      </w:tr>
      <w:tr>
        <w:tblPrEx>
          <w:tblCellMar>
            <w:top w:w="0" w:type="dxa"/>
            <w:left w:w="108" w:type="dxa"/>
            <w:bottom w:w="0" w:type="dxa"/>
            <w:right w:w="108" w:type="dxa"/>
          </w:tblCellMar>
        </w:tblPrEx>
        <w:trPr>
          <w:trHeight w:val="514" w:hRule="atLeast"/>
        </w:trPr>
        <w:tc>
          <w:tcPr>
            <w:tcW w:w="7460" w:type="dxa"/>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cs="宋体"/>
                <w:color w:val="000000"/>
                <w:sz w:val="24"/>
                <w:szCs w:val="24"/>
              </w:rPr>
            </w:pPr>
            <w:r>
              <w:rPr>
                <w:rFonts w:hint="eastAsia"/>
                <w:color w:val="000000"/>
              </w:rPr>
              <w:t>生物钟基因与肝癌致癌分子途径串扰机制的生物信息学挖掘</w:t>
            </w:r>
          </w:p>
        </w:tc>
        <w:tc>
          <w:tcPr>
            <w:tcW w:w="1640"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王文栋</w:t>
            </w:r>
          </w:p>
        </w:tc>
        <w:tc>
          <w:tcPr>
            <w:tcW w:w="4665"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青年基金</w:t>
            </w:r>
          </w:p>
        </w:tc>
      </w:tr>
      <w:tr>
        <w:tblPrEx>
          <w:tblCellMar>
            <w:top w:w="0" w:type="dxa"/>
            <w:left w:w="108" w:type="dxa"/>
            <w:bottom w:w="0" w:type="dxa"/>
            <w:right w:w="108" w:type="dxa"/>
          </w:tblCellMar>
        </w:tblPrEx>
        <w:trPr>
          <w:trHeight w:val="514" w:hRule="atLeast"/>
        </w:trPr>
        <w:tc>
          <w:tcPr>
            <w:tcW w:w="7460" w:type="dxa"/>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cs="宋体"/>
                <w:color w:val="000000"/>
                <w:sz w:val="24"/>
                <w:szCs w:val="24"/>
              </w:rPr>
            </w:pPr>
            <w:r>
              <w:rPr>
                <w:rFonts w:hint="eastAsia"/>
                <w:color w:val="000000"/>
              </w:rPr>
              <w:t>多手段串联治疗肿瘤纳米体系构建及应用研究</w:t>
            </w:r>
          </w:p>
        </w:tc>
        <w:tc>
          <w:tcPr>
            <w:tcW w:w="1640"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刘淑艳</w:t>
            </w:r>
          </w:p>
        </w:tc>
        <w:tc>
          <w:tcPr>
            <w:tcW w:w="4665"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青年基金</w:t>
            </w:r>
          </w:p>
        </w:tc>
      </w:tr>
      <w:tr>
        <w:tblPrEx>
          <w:tblCellMar>
            <w:top w:w="0" w:type="dxa"/>
            <w:left w:w="108" w:type="dxa"/>
            <w:bottom w:w="0" w:type="dxa"/>
            <w:right w:w="108" w:type="dxa"/>
          </w:tblCellMar>
        </w:tblPrEx>
        <w:trPr>
          <w:trHeight w:val="514" w:hRule="atLeast"/>
        </w:trPr>
        <w:tc>
          <w:tcPr>
            <w:tcW w:w="7460" w:type="dxa"/>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cs="宋体"/>
                <w:color w:val="000000"/>
                <w:sz w:val="24"/>
                <w:szCs w:val="24"/>
              </w:rPr>
            </w:pPr>
            <w:r>
              <w:rPr>
                <w:rFonts w:hint="eastAsia"/>
                <w:color w:val="000000"/>
              </w:rPr>
              <w:t>盐湖链霉菌XMNu-232的生物学特性及基因组分析</w:t>
            </w:r>
          </w:p>
        </w:tc>
        <w:tc>
          <w:tcPr>
            <w:tcW w:w="1640"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王春苗</w:t>
            </w:r>
          </w:p>
        </w:tc>
        <w:tc>
          <w:tcPr>
            <w:tcW w:w="4665"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青年基金</w:t>
            </w:r>
          </w:p>
        </w:tc>
      </w:tr>
      <w:tr>
        <w:tblPrEx>
          <w:tblCellMar>
            <w:top w:w="0" w:type="dxa"/>
            <w:left w:w="108" w:type="dxa"/>
            <w:bottom w:w="0" w:type="dxa"/>
            <w:right w:w="108" w:type="dxa"/>
          </w:tblCellMar>
        </w:tblPrEx>
        <w:trPr>
          <w:trHeight w:val="514" w:hRule="atLeast"/>
        </w:trPr>
        <w:tc>
          <w:tcPr>
            <w:tcW w:w="746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4"/>
                <w:szCs w:val="24"/>
              </w:rPr>
            </w:pPr>
            <w:r>
              <w:rPr>
                <w:rFonts w:hint="eastAsia"/>
                <w:color w:val="000000"/>
              </w:rPr>
              <w:t>区块链技术引入供应链金融的思考</w:t>
            </w:r>
          </w:p>
        </w:tc>
        <w:tc>
          <w:tcPr>
            <w:tcW w:w="16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szCs w:val="24"/>
              </w:rPr>
            </w:pPr>
            <w:r>
              <w:rPr>
                <w:rFonts w:hint="eastAsia"/>
                <w:color w:val="000000"/>
              </w:rPr>
              <w:t>包蕾</w:t>
            </w:r>
          </w:p>
        </w:tc>
        <w:tc>
          <w:tcPr>
            <w:tcW w:w="466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szCs w:val="24"/>
              </w:rPr>
            </w:pPr>
            <w:r>
              <w:rPr>
                <w:rFonts w:hint="eastAsia"/>
                <w:color w:val="000000"/>
              </w:rPr>
              <w:t>青年基金</w:t>
            </w:r>
          </w:p>
        </w:tc>
      </w:tr>
      <w:tr>
        <w:tblPrEx>
          <w:tblCellMar>
            <w:top w:w="0" w:type="dxa"/>
            <w:left w:w="108" w:type="dxa"/>
            <w:bottom w:w="0" w:type="dxa"/>
            <w:right w:w="108" w:type="dxa"/>
          </w:tblCellMar>
        </w:tblPrEx>
        <w:trPr>
          <w:trHeight w:val="514" w:hRule="atLeast"/>
        </w:trPr>
        <w:tc>
          <w:tcPr>
            <w:tcW w:w="746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4"/>
                <w:szCs w:val="24"/>
              </w:rPr>
            </w:pPr>
            <w:r>
              <w:rPr>
                <w:rFonts w:hint="eastAsia"/>
                <w:color w:val="000000"/>
              </w:rPr>
              <w:t>智能思政背景下高校思想政治教育模式创新研究</w:t>
            </w:r>
          </w:p>
        </w:tc>
        <w:tc>
          <w:tcPr>
            <w:tcW w:w="16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szCs w:val="24"/>
              </w:rPr>
            </w:pPr>
            <w:r>
              <w:rPr>
                <w:rFonts w:hint="eastAsia"/>
                <w:color w:val="000000"/>
              </w:rPr>
              <w:t>袁媛</w:t>
            </w:r>
          </w:p>
        </w:tc>
        <w:tc>
          <w:tcPr>
            <w:tcW w:w="4665"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szCs w:val="24"/>
              </w:rPr>
            </w:pPr>
            <w:r>
              <w:rPr>
                <w:rFonts w:hint="eastAsia"/>
                <w:color w:val="000000"/>
              </w:rPr>
              <w:t>青年基金</w:t>
            </w:r>
          </w:p>
        </w:tc>
      </w:tr>
      <w:tr>
        <w:tblPrEx>
          <w:tblCellMar>
            <w:top w:w="0" w:type="dxa"/>
            <w:left w:w="108" w:type="dxa"/>
            <w:bottom w:w="0" w:type="dxa"/>
            <w:right w:w="108" w:type="dxa"/>
          </w:tblCellMar>
        </w:tblPrEx>
        <w:trPr>
          <w:trHeight w:val="514" w:hRule="atLeast"/>
        </w:trPr>
        <w:tc>
          <w:tcPr>
            <w:tcW w:w="7460" w:type="dxa"/>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cs="宋体"/>
                <w:color w:val="000000"/>
                <w:sz w:val="24"/>
                <w:szCs w:val="24"/>
              </w:rPr>
            </w:pPr>
            <w:r>
              <w:rPr>
                <w:rFonts w:hint="eastAsia"/>
                <w:color w:val="000000"/>
              </w:rPr>
              <w:t>基于三维定量构效关系的计算机辅助设计PI3K/PKB抑制剂研究</w:t>
            </w:r>
          </w:p>
        </w:tc>
        <w:tc>
          <w:tcPr>
            <w:tcW w:w="1640"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李亚鑫</w:t>
            </w:r>
          </w:p>
        </w:tc>
        <w:tc>
          <w:tcPr>
            <w:tcW w:w="4665"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青年基金</w:t>
            </w:r>
          </w:p>
        </w:tc>
      </w:tr>
      <w:tr>
        <w:tblPrEx>
          <w:tblCellMar>
            <w:top w:w="0" w:type="dxa"/>
            <w:left w:w="108" w:type="dxa"/>
            <w:bottom w:w="0" w:type="dxa"/>
            <w:right w:w="108" w:type="dxa"/>
          </w:tblCellMar>
        </w:tblPrEx>
        <w:trPr>
          <w:trHeight w:val="514" w:hRule="atLeast"/>
        </w:trPr>
        <w:tc>
          <w:tcPr>
            <w:tcW w:w="7460" w:type="dxa"/>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cs="宋体"/>
                <w:color w:val="000000"/>
                <w:sz w:val="24"/>
                <w:szCs w:val="24"/>
              </w:rPr>
            </w:pPr>
            <w:r>
              <w:rPr>
                <w:rFonts w:hint="eastAsia"/>
                <w:color w:val="000000"/>
              </w:rPr>
              <w:t>基于结构药物设计发现蛋白激酶B抑制剂</w:t>
            </w:r>
          </w:p>
        </w:tc>
        <w:tc>
          <w:tcPr>
            <w:tcW w:w="1640"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刘斯斯</w:t>
            </w:r>
          </w:p>
        </w:tc>
        <w:tc>
          <w:tcPr>
            <w:tcW w:w="4665"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青年基金</w:t>
            </w:r>
          </w:p>
        </w:tc>
      </w:tr>
      <w:tr>
        <w:tblPrEx>
          <w:tblCellMar>
            <w:top w:w="0" w:type="dxa"/>
            <w:left w:w="108" w:type="dxa"/>
            <w:bottom w:w="0" w:type="dxa"/>
            <w:right w:w="108" w:type="dxa"/>
          </w:tblCellMar>
        </w:tblPrEx>
        <w:trPr>
          <w:trHeight w:val="514" w:hRule="atLeast"/>
        </w:trPr>
        <w:tc>
          <w:tcPr>
            <w:tcW w:w="7460" w:type="dxa"/>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cs="宋体"/>
                <w:color w:val="000000"/>
                <w:sz w:val="24"/>
                <w:szCs w:val="24"/>
              </w:rPr>
            </w:pPr>
            <w:r>
              <w:rPr>
                <w:rFonts w:hint="eastAsia"/>
                <w:color w:val="000000"/>
              </w:rPr>
              <w:t>京津冀数字经济助力乡村产业振兴路径研究</w:t>
            </w:r>
          </w:p>
        </w:tc>
        <w:tc>
          <w:tcPr>
            <w:tcW w:w="1640"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王莹</w:t>
            </w:r>
          </w:p>
        </w:tc>
        <w:tc>
          <w:tcPr>
            <w:tcW w:w="4665"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青年基金</w:t>
            </w:r>
          </w:p>
        </w:tc>
      </w:tr>
      <w:tr>
        <w:tblPrEx>
          <w:tblCellMar>
            <w:top w:w="0" w:type="dxa"/>
            <w:left w:w="108" w:type="dxa"/>
            <w:bottom w:w="0" w:type="dxa"/>
            <w:right w:w="108" w:type="dxa"/>
          </w:tblCellMar>
        </w:tblPrEx>
        <w:trPr>
          <w:trHeight w:val="514" w:hRule="atLeast"/>
        </w:trPr>
        <w:tc>
          <w:tcPr>
            <w:tcW w:w="7460" w:type="dxa"/>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cs="宋体"/>
                <w:color w:val="000000"/>
                <w:sz w:val="24"/>
                <w:szCs w:val="24"/>
              </w:rPr>
            </w:pPr>
            <w:r>
              <w:rPr>
                <w:rFonts w:hint="eastAsia"/>
                <w:color w:val="000000"/>
              </w:rPr>
              <w:t>需求侧改革背景下促进河北省网购消费扩容提质的对策研究</w:t>
            </w:r>
          </w:p>
        </w:tc>
        <w:tc>
          <w:tcPr>
            <w:tcW w:w="1640"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张丽彤</w:t>
            </w:r>
          </w:p>
        </w:tc>
        <w:tc>
          <w:tcPr>
            <w:tcW w:w="4665"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青年基金</w:t>
            </w:r>
          </w:p>
        </w:tc>
      </w:tr>
      <w:tr>
        <w:tblPrEx>
          <w:tblCellMar>
            <w:top w:w="0" w:type="dxa"/>
            <w:left w:w="108" w:type="dxa"/>
            <w:bottom w:w="0" w:type="dxa"/>
            <w:right w:w="108" w:type="dxa"/>
          </w:tblCellMar>
        </w:tblPrEx>
        <w:trPr>
          <w:trHeight w:val="514" w:hRule="atLeast"/>
        </w:trPr>
        <w:tc>
          <w:tcPr>
            <w:tcW w:w="7460" w:type="dxa"/>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cs="宋体"/>
                <w:color w:val="000000"/>
                <w:sz w:val="24"/>
                <w:szCs w:val="24"/>
              </w:rPr>
            </w:pPr>
            <w:r>
              <w:rPr>
                <w:rFonts w:hint="eastAsia"/>
                <w:color w:val="000000"/>
              </w:rPr>
              <w:t>基于产业链整合的河北省智慧养老产业优化路径研究</w:t>
            </w:r>
          </w:p>
        </w:tc>
        <w:tc>
          <w:tcPr>
            <w:tcW w:w="1640"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田晓景</w:t>
            </w:r>
          </w:p>
        </w:tc>
        <w:tc>
          <w:tcPr>
            <w:tcW w:w="4665"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青年基金</w:t>
            </w:r>
          </w:p>
        </w:tc>
      </w:tr>
      <w:tr>
        <w:tblPrEx>
          <w:tblCellMar>
            <w:top w:w="0" w:type="dxa"/>
            <w:left w:w="108" w:type="dxa"/>
            <w:bottom w:w="0" w:type="dxa"/>
            <w:right w:w="108" w:type="dxa"/>
          </w:tblCellMar>
        </w:tblPrEx>
        <w:trPr>
          <w:trHeight w:val="514" w:hRule="atLeast"/>
        </w:trPr>
        <w:tc>
          <w:tcPr>
            <w:tcW w:w="7460" w:type="dxa"/>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cs="宋体"/>
                <w:color w:val="000000"/>
                <w:sz w:val="24"/>
                <w:szCs w:val="24"/>
              </w:rPr>
            </w:pPr>
            <w:r>
              <w:rPr>
                <w:rFonts w:hint="eastAsia"/>
                <w:color w:val="000000"/>
              </w:rPr>
              <w:t>低碳背景下河北省碳金融产品设计及风险防范研究</w:t>
            </w:r>
          </w:p>
        </w:tc>
        <w:tc>
          <w:tcPr>
            <w:tcW w:w="1640"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王春霞</w:t>
            </w:r>
          </w:p>
        </w:tc>
        <w:tc>
          <w:tcPr>
            <w:tcW w:w="4665"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青年基金</w:t>
            </w:r>
          </w:p>
        </w:tc>
      </w:tr>
      <w:tr>
        <w:tblPrEx>
          <w:tblCellMar>
            <w:top w:w="0" w:type="dxa"/>
            <w:left w:w="108" w:type="dxa"/>
            <w:bottom w:w="0" w:type="dxa"/>
            <w:right w:w="108" w:type="dxa"/>
          </w:tblCellMar>
        </w:tblPrEx>
        <w:trPr>
          <w:trHeight w:val="514" w:hRule="atLeast"/>
        </w:trPr>
        <w:tc>
          <w:tcPr>
            <w:tcW w:w="7460" w:type="dxa"/>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cs="宋体"/>
                <w:color w:val="000000"/>
                <w:sz w:val="24"/>
                <w:szCs w:val="24"/>
              </w:rPr>
            </w:pPr>
            <w:r>
              <w:rPr>
                <w:rFonts w:hint="eastAsia"/>
                <w:color w:val="000000"/>
              </w:rPr>
              <w:t>河北省战略性新兴产业创新效率研究</w:t>
            </w:r>
          </w:p>
        </w:tc>
        <w:tc>
          <w:tcPr>
            <w:tcW w:w="1640"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史海瑶</w:t>
            </w:r>
          </w:p>
        </w:tc>
        <w:tc>
          <w:tcPr>
            <w:tcW w:w="4665"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青年基金</w:t>
            </w:r>
          </w:p>
        </w:tc>
      </w:tr>
      <w:tr>
        <w:tblPrEx>
          <w:tblCellMar>
            <w:top w:w="0" w:type="dxa"/>
            <w:left w:w="108" w:type="dxa"/>
            <w:bottom w:w="0" w:type="dxa"/>
            <w:right w:w="108" w:type="dxa"/>
          </w:tblCellMar>
        </w:tblPrEx>
        <w:trPr>
          <w:trHeight w:val="514" w:hRule="atLeast"/>
        </w:trPr>
        <w:tc>
          <w:tcPr>
            <w:tcW w:w="7460" w:type="dxa"/>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cs="宋体"/>
                <w:color w:val="000000"/>
                <w:sz w:val="24"/>
                <w:szCs w:val="24"/>
              </w:rPr>
            </w:pPr>
            <w:r>
              <w:rPr>
                <w:rFonts w:hint="eastAsia"/>
                <w:color w:val="000000"/>
              </w:rPr>
              <w:t>仪式感作用下高校思政教育隐性教学路径研究</w:t>
            </w:r>
          </w:p>
        </w:tc>
        <w:tc>
          <w:tcPr>
            <w:tcW w:w="1640"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陈晨</w:t>
            </w:r>
          </w:p>
        </w:tc>
        <w:tc>
          <w:tcPr>
            <w:tcW w:w="4665"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青年基金</w:t>
            </w:r>
          </w:p>
        </w:tc>
      </w:tr>
      <w:tr>
        <w:tblPrEx>
          <w:tblCellMar>
            <w:top w:w="0" w:type="dxa"/>
            <w:left w:w="108" w:type="dxa"/>
            <w:bottom w:w="0" w:type="dxa"/>
            <w:right w:w="108" w:type="dxa"/>
          </w:tblCellMar>
        </w:tblPrEx>
        <w:trPr>
          <w:trHeight w:val="514" w:hRule="atLeast"/>
        </w:trPr>
        <w:tc>
          <w:tcPr>
            <w:tcW w:w="7460" w:type="dxa"/>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cs="宋体"/>
                <w:color w:val="000000"/>
                <w:sz w:val="24"/>
                <w:szCs w:val="24"/>
              </w:rPr>
            </w:pPr>
            <w:r>
              <w:rPr>
                <w:rFonts w:hint="eastAsia"/>
                <w:color w:val="000000"/>
              </w:rPr>
              <w:t>河北省健全防止返贫监测预警和帮扶机制研究</w:t>
            </w:r>
          </w:p>
        </w:tc>
        <w:tc>
          <w:tcPr>
            <w:tcW w:w="1640"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郝晓博</w:t>
            </w:r>
          </w:p>
        </w:tc>
        <w:tc>
          <w:tcPr>
            <w:tcW w:w="4665"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青年基金</w:t>
            </w:r>
          </w:p>
        </w:tc>
      </w:tr>
      <w:tr>
        <w:tblPrEx>
          <w:tblCellMar>
            <w:top w:w="0" w:type="dxa"/>
            <w:left w:w="108" w:type="dxa"/>
            <w:bottom w:w="0" w:type="dxa"/>
            <w:right w:w="108" w:type="dxa"/>
          </w:tblCellMar>
        </w:tblPrEx>
        <w:trPr>
          <w:trHeight w:val="420" w:hRule="atLeast"/>
        </w:trPr>
        <w:tc>
          <w:tcPr>
            <w:tcW w:w="7460" w:type="dxa"/>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cs="宋体"/>
                <w:color w:val="000000"/>
                <w:sz w:val="24"/>
                <w:szCs w:val="24"/>
              </w:rPr>
            </w:pPr>
            <w:r>
              <w:rPr>
                <w:rFonts w:hint="eastAsia"/>
                <w:color w:val="000000"/>
              </w:rPr>
              <w:t>云制造模式下产品碳足迹的生命周期评价研究</w:t>
            </w:r>
          </w:p>
        </w:tc>
        <w:tc>
          <w:tcPr>
            <w:tcW w:w="1640"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武齐</w:t>
            </w:r>
          </w:p>
        </w:tc>
        <w:tc>
          <w:tcPr>
            <w:tcW w:w="4665"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青年基金</w:t>
            </w:r>
          </w:p>
        </w:tc>
      </w:tr>
      <w:tr>
        <w:tblPrEx>
          <w:tblCellMar>
            <w:top w:w="0" w:type="dxa"/>
            <w:left w:w="108" w:type="dxa"/>
            <w:bottom w:w="0" w:type="dxa"/>
            <w:right w:w="108" w:type="dxa"/>
          </w:tblCellMar>
        </w:tblPrEx>
        <w:trPr>
          <w:trHeight w:val="514" w:hRule="atLeast"/>
        </w:trPr>
        <w:tc>
          <w:tcPr>
            <w:tcW w:w="746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4"/>
                <w:szCs w:val="24"/>
              </w:rPr>
            </w:pPr>
            <w:r>
              <w:rPr>
                <w:rFonts w:hint="eastAsia"/>
                <w:color w:val="000000"/>
              </w:rPr>
              <w:t>党史教育下河北省高校基层党组织治理能力建设与阻滞机制研究</w:t>
            </w:r>
            <w:bookmarkStart w:id="0" w:name="_GoBack"/>
            <w:bookmarkEnd w:id="0"/>
          </w:p>
        </w:tc>
        <w:tc>
          <w:tcPr>
            <w:tcW w:w="16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szCs w:val="24"/>
              </w:rPr>
            </w:pPr>
            <w:r>
              <w:rPr>
                <w:rFonts w:hint="eastAsia"/>
                <w:color w:val="000000"/>
              </w:rPr>
              <w:t>高建成</w:t>
            </w:r>
          </w:p>
        </w:tc>
        <w:tc>
          <w:tcPr>
            <w:tcW w:w="4665"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青年基金</w:t>
            </w:r>
          </w:p>
        </w:tc>
      </w:tr>
      <w:tr>
        <w:tblPrEx>
          <w:tblCellMar>
            <w:top w:w="0" w:type="dxa"/>
            <w:left w:w="108" w:type="dxa"/>
            <w:bottom w:w="0" w:type="dxa"/>
            <w:right w:w="108" w:type="dxa"/>
          </w:tblCellMar>
        </w:tblPrEx>
        <w:trPr>
          <w:trHeight w:val="514" w:hRule="atLeast"/>
        </w:trPr>
        <w:tc>
          <w:tcPr>
            <w:tcW w:w="746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4"/>
                <w:szCs w:val="24"/>
              </w:rPr>
            </w:pPr>
            <w:r>
              <w:rPr>
                <w:rFonts w:hint="eastAsia"/>
                <w:color w:val="000000"/>
              </w:rPr>
              <w:t>嗜酸乳杆菌表层蛋白对食管癌Eca109细胞的活性研究</w:t>
            </w:r>
          </w:p>
        </w:tc>
        <w:tc>
          <w:tcPr>
            <w:tcW w:w="16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szCs w:val="24"/>
              </w:rPr>
            </w:pPr>
            <w:r>
              <w:rPr>
                <w:rFonts w:hint="eastAsia"/>
                <w:color w:val="000000"/>
              </w:rPr>
              <w:t>武彩霞</w:t>
            </w:r>
          </w:p>
        </w:tc>
        <w:tc>
          <w:tcPr>
            <w:tcW w:w="4665"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青年基金</w:t>
            </w:r>
          </w:p>
        </w:tc>
      </w:tr>
      <w:tr>
        <w:tblPrEx>
          <w:tblCellMar>
            <w:top w:w="0" w:type="dxa"/>
            <w:left w:w="108" w:type="dxa"/>
            <w:bottom w:w="0" w:type="dxa"/>
            <w:right w:w="108" w:type="dxa"/>
          </w:tblCellMar>
        </w:tblPrEx>
        <w:trPr>
          <w:trHeight w:val="514" w:hRule="atLeast"/>
        </w:trPr>
        <w:tc>
          <w:tcPr>
            <w:tcW w:w="746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4"/>
                <w:szCs w:val="24"/>
              </w:rPr>
            </w:pPr>
            <w:r>
              <w:rPr>
                <w:rFonts w:hint="eastAsia"/>
                <w:color w:val="000000"/>
              </w:rPr>
              <w:t>医联体建设背景下基层医药综合服务体系的智慧中台架构与建设</w:t>
            </w:r>
          </w:p>
        </w:tc>
        <w:tc>
          <w:tcPr>
            <w:tcW w:w="16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szCs w:val="24"/>
              </w:rPr>
            </w:pPr>
            <w:r>
              <w:rPr>
                <w:rFonts w:hint="eastAsia"/>
                <w:color w:val="000000"/>
              </w:rPr>
              <w:t>郭晓伟</w:t>
            </w:r>
          </w:p>
        </w:tc>
        <w:tc>
          <w:tcPr>
            <w:tcW w:w="4665"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青年基金</w:t>
            </w:r>
          </w:p>
        </w:tc>
      </w:tr>
      <w:tr>
        <w:tblPrEx>
          <w:tblCellMar>
            <w:top w:w="0" w:type="dxa"/>
            <w:left w:w="108" w:type="dxa"/>
            <w:bottom w:w="0" w:type="dxa"/>
            <w:right w:w="108" w:type="dxa"/>
          </w:tblCellMar>
        </w:tblPrEx>
        <w:trPr>
          <w:trHeight w:val="514" w:hRule="atLeast"/>
        </w:trPr>
        <w:tc>
          <w:tcPr>
            <w:tcW w:w="746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4"/>
                <w:szCs w:val="24"/>
              </w:rPr>
            </w:pPr>
            <w:r>
              <w:rPr>
                <w:rFonts w:hint="eastAsia"/>
                <w:color w:val="000000"/>
              </w:rPr>
              <w:t>师范认证背景下地方高校音乐学专业实践教学课程体系研究</w:t>
            </w:r>
          </w:p>
        </w:tc>
        <w:tc>
          <w:tcPr>
            <w:tcW w:w="16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szCs w:val="24"/>
              </w:rPr>
            </w:pPr>
            <w:r>
              <w:rPr>
                <w:rFonts w:hint="eastAsia"/>
                <w:color w:val="000000"/>
              </w:rPr>
              <w:t>赵静</w:t>
            </w:r>
          </w:p>
        </w:tc>
        <w:tc>
          <w:tcPr>
            <w:tcW w:w="4665"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青年基金</w:t>
            </w:r>
          </w:p>
        </w:tc>
      </w:tr>
      <w:tr>
        <w:tblPrEx>
          <w:tblCellMar>
            <w:top w:w="0" w:type="dxa"/>
            <w:left w:w="108" w:type="dxa"/>
            <w:bottom w:w="0" w:type="dxa"/>
            <w:right w:w="108" w:type="dxa"/>
          </w:tblCellMar>
        </w:tblPrEx>
        <w:trPr>
          <w:trHeight w:val="514" w:hRule="atLeast"/>
        </w:trPr>
        <w:tc>
          <w:tcPr>
            <w:tcW w:w="746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4"/>
                <w:szCs w:val="24"/>
              </w:rPr>
            </w:pPr>
            <w:r>
              <w:rPr>
                <w:rFonts w:hint="eastAsia"/>
                <w:color w:val="000000"/>
              </w:rPr>
              <w:t>基于产出导向法的俄语专业课程教学模式与实践研究</w:t>
            </w:r>
          </w:p>
        </w:tc>
        <w:tc>
          <w:tcPr>
            <w:tcW w:w="16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szCs w:val="24"/>
              </w:rPr>
            </w:pPr>
            <w:r>
              <w:rPr>
                <w:rFonts w:hint="eastAsia"/>
                <w:color w:val="000000"/>
              </w:rPr>
              <w:t>王智强</w:t>
            </w:r>
          </w:p>
        </w:tc>
        <w:tc>
          <w:tcPr>
            <w:tcW w:w="4665"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青年基金</w:t>
            </w:r>
          </w:p>
        </w:tc>
      </w:tr>
      <w:tr>
        <w:tblPrEx>
          <w:tblCellMar>
            <w:top w:w="0" w:type="dxa"/>
            <w:left w:w="108" w:type="dxa"/>
            <w:bottom w:w="0" w:type="dxa"/>
            <w:right w:w="108" w:type="dxa"/>
          </w:tblCellMar>
        </w:tblPrEx>
        <w:trPr>
          <w:trHeight w:val="514" w:hRule="atLeast"/>
        </w:trPr>
        <w:tc>
          <w:tcPr>
            <w:tcW w:w="746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4"/>
                <w:szCs w:val="24"/>
              </w:rPr>
            </w:pPr>
            <w:r>
              <w:rPr>
                <w:rFonts w:hint="eastAsia"/>
                <w:color w:val="000000"/>
              </w:rPr>
              <w:t>PKP2影响甲状腺癌中的作用及MicroRNA调控机制</w:t>
            </w:r>
          </w:p>
        </w:tc>
        <w:tc>
          <w:tcPr>
            <w:tcW w:w="16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szCs w:val="24"/>
              </w:rPr>
            </w:pPr>
            <w:r>
              <w:rPr>
                <w:rFonts w:hint="eastAsia"/>
                <w:color w:val="000000"/>
              </w:rPr>
              <w:t>王冬梅</w:t>
            </w:r>
          </w:p>
        </w:tc>
        <w:tc>
          <w:tcPr>
            <w:tcW w:w="4665"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青年基金</w:t>
            </w:r>
          </w:p>
        </w:tc>
      </w:tr>
      <w:tr>
        <w:tblPrEx>
          <w:tblCellMar>
            <w:top w:w="0" w:type="dxa"/>
            <w:left w:w="108" w:type="dxa"/>
            <w:bottom w:w="0" w:type="dxa"/>
            <w:right w:w="108" w:type="dxa"/>
          </w:tblCellMar>
        </w:tblPrEx>
        <w:trPr>
          <w:trHeight w:val="514" w:hRule="atLeast"/>
        </w:trPr>
        <w:tc>
          <w:tcPr>
            <w:tcW w:w="746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4"/>
                <w:szCs w:val="24"/>
              </w:rPr>
            </w:pPr>
            <w:r>
              <w:rPr>
                <w:rFonts w:hint="eastAsia"/>
                <w:color w:val="000000"/>
              </w:rPr>
              <w:t>金莲花</w:t>
            </w:r>
            <w:r>
              <w:rPr>
                <w:rFonts w:hint="eastAsia"/>
                <w:color w:val="000000"/>
                <w:vertAlign w:val="superscript"/>
              </w:rPr>
              <w:t>60</w:t>
            </w:r>
            <w:r>
              <w:rPr>
                <w:rFonts w:hint="eastAsia"/>
                <w:color w:val="000000"/>
              </w:rPr>
              <w:t>Co-γ射线辐射诱变及变异植株的分析</w:t>
            </w:r>
          </w:p>
        </w:tc>
        <w:tc>
          <w:tcPr>
            <w:tcW w:w="16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szCs w:val="24"/>
              </w:rPr>
            </w:pPr>
            <w:r>
              <w:rPr>
                <w:rFonts w:hint="eastAsia"/>
                <w:color w:val="000000"/>
              </w:rPr>
              <w:t>冯莎莎</w:t>
            </w:r>
          </w:p>
        </w:tc>
        <w:tc>
          <w:tcPr>
            <w:tcW w:w="4665"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青年基金</w:t>
            </w:r>
          </w:p>
        </w:tc>
      </w:tr>
      <w:tr>
        <w:tblPrEx>
          <w:tblCellMar>
            <w:top w:w="0" w:type="dxa"/>
            <w:left w:w="108" w:type="dxa"/>
            <w:bottom w:w="0" w:type="dxa"/>
            <w:right w:w="108" w:type="dxa"/>
          </w:tblCellMar>
        </w:tblPrEx>
        <w:trPr>
          <w:trHeight w:val="514" w:hRule="atLeast"/>
        </w:trPr>
        <w:tc>
          <w:tcPr>
            <w:tcW w:w="7460"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sz w:val="24"/>
                <w:szCs w:val="24"/>
              </w:rPr>
            </w:pPr>
            <w:r>
              <w:rPr>
                <w:rFonts w:hint="eastAsia"/>
                <w:color w:val="000000"/>
              </w:rPr>
              <w:t>后疫情时代下地方本科院校创新创业教育与专业教育融合发展研究</w:t>
            </w:r>
          </w:p>
        </w:tc>
        <w:tc>
          <w:tcPr>
            <w:tcW w:w="164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sz w:val="24"/>
                <w:szCs w:val="24"/>
              </w:rPr>
            </w:pPr>
            <w:r>
              <w:rPr>
                <w:rFonts w:hint="eastAsia"/>
                <w:color w:val="000000"/>
              </w:rPr>
              <w:t>郭亚玲</w:t>
            </w:r>
          </w:p>
        </w:tc>
        <w:tc>
          <w:tcPr>
            <w:tcW w:w="4665"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青年基金</w:t>
            </w:r>
          </w:p>
        </w:tc>
      </w:tr>
      <w:tr>
        <w:tblPrEx>
          <w:tblCellMar>
            <w:top w:w="0" w:type="dxa"/>
            <w:left w:w="108" w:type="dxa"/>
            <w:bottom w:w="0" w:type="dxa"/>
            <w:right w:w="108" w:type="dxa"/>
          </w:tblCellMar>
        </w:tblPrEx>
        <w:trPr>
          <w:trHeight w:val="402" w:hRule="atLeast"/>
        </w:trPr>
        <w:tc>
          <w:tcPr>
            <w:tcW w:w="7460" w:type="dxa"/>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cs="宋体"/>
                <w:color w:val="000000"/>
                <w:sz w:val="24"/>
                <w:szCs w:val="24"/>
              </w:rPr>
            </w:pPr>
            <w:r>
              <w:rPr>
                <w:rFonts w:hint="eastAsia"/>
                <w:color w:val="000000"/>
              </w:rPr>
              <w:t>浅析纪检监察机关在高校思想政治教育中的监督职能</w:t>
            </w:r>
          </w:p>
        </w:tc>
        <w:tc>
          <w:tcPr>
            <w:tcW w:w="1640"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白一冰</w:t>
            </w:r>
          </w:p>
        </w:tc>
        <w:tc>
          <w:tcPr>
            <w:tcW w:w="4665"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青年基金</w:t>
            </w:r>
          </w:p>
        </w:tc>
      </w:tr>
      <w:tr>
        <w:tblPrEx>
          <w:tblCellMar>
            <w:top w:w="0" w:type="dxa"/>
            <w:left w:w="108" w:type="dxa"/>
            <w:bottom w:w="0" w:type="dxa"/>
            <w:right w:w="108" w:type="dxa"/>
          </w:tblCellMar>
        </w:tblPrEx>
        <w:trPr>
          <w:trHeight w:val="420" w:hRule="atLeast"/>
        </w:trPr>
        <w:tc>
          <w:tcPr>
            <w:tcW w:w="7460" w:type="dxa"/>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cs="宋体"/>
                <w:color w:val="000000"/>
                <w:sz w:val="24"/>
                <w:szCs w:val="24"/>
              </w:rPr>
            </w:pPr>
            <w:r>
              <w:rPr>
                <w:rFonts w:hint="eastAsia"/>
                <w:color w:val="000000"/>
              </w:rPr>
              <w:t>马斯洛层次理论下高校学生资助工作的开展与运行</w:t>
            </w:r>
          </w:p>
        </w:tc>
        <w:tc>
          <w:tcPr>
            <w:tcW w:w="1640"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张玲</w:t>
            </w:r>
          </w:p>
        </w:tc>
        <w:tc>
          <w:tcPr>
            <w:tcW w:w="4665"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青年基金</w:t>
            </w:r>
          </w:p>
        </w:tc>
      </w:tr>
      <w:tr>
        <w:tblPrEx>
          <w:tblCellMar>
            <w:top w:w="0" w:type="dxa"/>
            <w:left w:w="108" w:type="dxa"/>
            <w:bottom w:w="0" w:type="dxa"/>
            <w:right w:w="108" w:type="dxa"/>
          </w:tblCellMar>
        </w:tblPrEx>
        <w:trPr>
          <w:trHeight w:val="342" w:hRule="atLeast"/>
        </w:trPr>
        <w:tc>
          <w:tcPr>
            <w:tcW w:w="7460" w:type="dxa"/>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cs="宋体"/>
                <w:color w:val="000000"/>
                <w:sz w:val="24"/>
                <w:szCs w:val="24"/>
              </w:rPr>
            </w:pPr>
            <w:r>
              <w:rPr>
                <w:rFonts w:hint="eastAsia"/>
                <w:color w:val="000000"/>
              </w:rPr>
              <w:t>地方红色文化与社会主义核心价值观融合教育机制研究</w:t>
            </w:r>
          </w:p>
        </w:tc>
        <w:tc>
          <w:tcPr>
            <w:tcW w:w="1640"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李琳</w:t>
            </w:r>
          </w:p>
        </w:tc>
        <w:tc>
          <w:tcPr>
            <w:tcW w:w="4665"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青年基金</w:t>
            </w:r>
          </w:p>
        </w:tc>
      </w:tr>
      <w:tr>
        <w:tblPrEx>
          <w:tblCellMar>
            <w:top w:w="0" w:type="dxa"/>
            <w:left w:w="108" w:type="dxa"/>
            <w:bottom w:w="0" w:type="dxa"/>
            <w:right w:w="108" w:type="dxa"/>
          </w:tblCellMar>
        </w:tblPrEx>
        <w:trPr>
          <w:trHeight w:val="585" w:hRule="atLeast"/>
        </w:trPr>
        <w:tc>
          <w:tcPr>
            <w:tcW w:w="7460" w:type="dxa"/>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cs="宋体"/>
                <w:color w:val="000000"/>
                <w:sz w:val="24"/>
                <w:szCs w:val="24"/>
              </w:rPr>
            </w:pPr>
            <w:r>
              <w:rPr>
                <w:rFonts w:hint="eastAsia"/>
                <w:color w:val="000000"/>
              </w:rPr>
              <w:t>校史文化融入大学生思想政治教育机制研究</w:t>
            </w:r>
          </w:p>
        </w:tc>
        <w:tc>
          <w:tcPr>
            <w:tcW w:w="1640"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曹军</w:t>
            </w:r>
          </w:p>
        </w:tc>
        <w:tc>
          <w:tcPr>
            <w:tcW w:w="4665"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青年基金</w:t>
            </w:r>
          </w:p>
        </w:tc>
      </w:tr>
      <w:tr>
        <w:tblPrEx>
          <w:tblCellMar>
            <w:top w:w="0" w:type="dxa"/>
            <w:left w:w="108" w:type="dxa"/>
            <w:bottom w:w="0" w:type="dxa"/>
            <w:right w:w="108" w:type="dxa"/>
          </w:tblCellMar>
        </w:tblPrEx>
        <w:trPr>
          <w:trHeight w:val="585" w:hRule="atLeast"/>
        </w:trPr>
        <w:tc>
          <w:tcPr>
            <w:tcW w:w="7460" w:type="dxa"/>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cs="宋体"/>
                <w:color w:val="000000"/>
                <w:sz w:val="24"/>
                <w:szCs w:val="24"/>
              </w:rPr>
            </w:pPr>
            <w:r>
              <w:rPr>
                <w:rFonts w:hint="eastAsia"/>
                <w:color w:val="000000"/>
              </w:rPr>
              <w:t>基于卷积神经网络的图像识别算法研究</w:t>
            </w:r>
          </w:p>
        </w:tc>
        <w:tc>
          <w:tcPr>
            <w:tcW w:w="1640"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侯贺</w:t>
            </w:r>
          </w:p>
        </w:tc>
        <w:tc>
          <w:tcPr>
            <w:tcW w:w="4665"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青年基金</w:t>
            </w:r>
          </w:p>
        </w:tc>
      </w:tr>
      <w:tr>
        <w:tblPrEx>
          <w:tblCellMar>
            <w:top w:w="0" w:type="dxa"/>
            <w:left w:w="108" w:type="dxa"/>
            <w:bottom w:w="0" w:type="dxa"/>
            <w:right w:w="108" w:type="dxa"/>
          </w:tblCellMar>
        </w:tblPrEx>
        <w:trPr>
          <w:trHeight w:val="750" w:hRule="atLeast"/>
        </w:trPr>
        <w:tc>
          <w:tcPr>
            <w:tcW w:w="7460" w:type="dxa"/>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cs="宋体"/>
                <w:color w:val="000000"/>
                <w:sz w:val="24"/>
                <w:szCs w:val="24"/>
              </w:rPr>
            </w:pPr>
            <w:r>
              <w:rPr>
                <w:rFonts w:hint="eastAsia"/>
                <w:color w:val="000000"/>
              </w:rPr>
              <w:t>“三焦针法”对溃疡性结肠炎-癌转化模型大鼠血清炎症指标IL-1B、IL-8和TNF-a表达水平的干预效应</w:t>
            </w:r>
          </w:p>
        </w:tc>
        <w:tc>
          <w:tcPr>
            <w:tcW w:w="1640"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张萌</w:t>
            </w:r>
          </w:p>
        </w:tc>
        <w:tc>
          <w:tcPr>
            <w:tcW w:w="4665"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青年基金</w:t>
            </w:r>
          </w:p>
        </w:tc>
      </w:tr>
      <w:tr>
        <w:tblPrEx>
          <w:tblCellMar>
            <w:top w:w="0" w:type="dxa"/>
            <w:left w:w="108" w:type="dxa"/>
            <w:bottom w:w="0" w:type="dxa"/>
            <w:right w:w="108" w:type="dxa"/>
          </w:tblCellMar>
        </w:tblPrEx>
        <w:trPr>
          <w:trHeight w:val="630" w:hRule="atLeast"/>
        </w:trPr>
        <w:tc>
          <w:tcPr>
            <w:tcW w:w="7460" w:type="dxa"/>
            <w:tcBorders>
              <w:top w:val="nil"/>
              <w:left w:val="single" w:color="auto" w:sz="4" w:space="0"/>
              <w:bottom w:val="single" w:color="auto" w:sz="4" w:space="0"/>
              <w:right w:val="single" w:color="auto" w:sz="4" w:space="0"/>
            </w:tcBorders>
            <w:shd w:val="clear" w:color="auto" w:fill="auto"/>
            <w:noWrap w:val="0"/>
            <w:vAlign w:val="center"/>
          </w:tcPr>
          <w:p>
            <w:pPr>
              <w:rPr>
                <w:rFonts w:ascii="宋体" w:hAnsi="宋体" w:cs="宋体"/>
                <w:color w:val="000000"/>
                <w:sz w:val="24"/>
                <w:szCs w:val="24"/>
              </w:rPr>
            </w:pPr>
            <w:r>
              <w:rPr>
                <w:rFonts w:hint="eastAsia"/>
                <w:color w:val="000000"/>
              </w:rPr>
              <w:t>点拨腰大肌对椎间盘伤损伤腰痛大鼠模型的影响机制</w:t>
            </w:r>
          </w:p>
        </w:tc>
        <w:tc>
          <w:tcPr>
            <w:tcW w:w="1640"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张磊</w:t>
            </w:r>
          </w:p>
        </w:tc>
        <w:tc>
          <w:tcPr>
            <w:tcW w:w="4665"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000000"/>
                <w:sz w:val="24"/>
                <w:szCs w:val="24"/>
              </w:rPr>
            </w:pPr>
            <w:r>
              <w:rPr>
                <w:rFonts w:hint="eastAsia"/>
                <w:color w:val="000000"/>
              </w:rPr>
              <w:t>青年基金</w:t>
            </w:r>
          </w:p>
        </w:tc>
      </w:tr>
    </w:tbl>
    <w:p/>
    <w:p/>
    <w:sectPr>
      <w:pgSz w:w="16838" w:h="11906" w:orient="landscape"/>
      <w:pgMar w:top="2834"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0F3C88"/>
    <w:rsid w:val="20FD546C"/>
    <w:rsid w:val="45FA1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2021-06-04T07:28:33Z</dcterms:created>
  <dc:creator>Administrator</dc:creator>
  <cp:lastModifiedBy>Administrator</cp:lastModifiedBy>
  <dcterms:modified xsi:type="dcterms:W3CDTF">2021-06-04T07:29:47Z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